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E4" w:rsidRPr="00172CAF" w:rsidRDefault="00FA559D" w:rsidP="009F611B">
      <w:pPr>
        <w:pStyle w:val="Bodytext20"/>
        <w:shd w:val="clear" w:color="auto" w:fill="auto"/>
        <w:ind w:left="5245"/>
        <w:rPr>
          <w:color w:val="auto"/>
        </w:rPr>
      </w:pPr>
      <w:r w:rsidRPr="00172CAF">
        <w:rPr>
          <w:color w:val="auto"/>
        </w:rPr>
        <w:t>УТВЕРЖДАЮ:</w:t>
      </w:r>
    </w:p>
    <w:p w:rsidR="007A72C8" w:rsidRPr="00172CAF" w:rsidRDefault="00FA559D" w:rsidP="004035EC">
      <w:pPr>
        <w:pStyle w:val="Bodytext20"/>
        <w:shd w:val="clear" w:color="auto" w:fill="auto"/>
        <w:ind w:left="5245"/>
        <w:jc w:val="both"/>
        <w:rPr>
          <w:color w:val="auto"/>
        </w:rPr>
      </w:pPr>
      <w:r w:rsidRPr="00172CAF">
        <w:rPr>
          <w:color w:val="auto"/>
        </w:rPr>
        <w:t xml:space="preserve">Глава </w:t>
      </w:r>
      <w:r w:rsidR="007A72C8" w:rsidRPr="00172CAF">
        <w:rPr>
          <w:color w:val="auto"/>
        </w:rPr>
        <w:t xml:space="preserve">сельского поселения </w:t>
      </w:r>
    </w:p>
    <w:p w:rsidR="00BF30E4" w:rsidRPr="00172CAF" w:rsidRDefault="00172CAF" w:rsidP="004035EC">
      <w:pPr>
        <w:pStyle w:val="Bodytext20"/>
        <w:shd w:val="clear" w:color="auto" w:fill="auto"/>
        <w:ind w:left="5245"/>
        <w:jc w:val="both"/>
        <w:rPr>
          <w:color w:val="auto"/>
        </w:rPr>
      </w:pPr>
      <w:r w:rsidRPr="00172CAF">
        <w:rPr>
          <w:color w:val="auto"/>
        </w:rPr>
        <w:t>Арлановский</w:t>
      </w:r>
      <w:r w:rsidR="007A72C8" w:rsidRPr="00172CAF">
        <w:rPr>
          <w:color w:val="auto"/>
        </w:rPr>
        <w:t xml:space="preserve"> сельсовет</w:t>
      </w:r>
      <w:r w:rsidR="00FA559D" w:rsidRPr="00172CAF">
        <w:rPr>
          <w:color w:val="auto"/>
        </w:rPr>
        <w:t xml:space="preserve"> муниципального района Краснокамский район Республики Башкортостан</w:t>
      </w:r>
    </w:p>
    <w:p w:rsidR="00BF30E4" w:rsidRPr="00172CAF" w:rsidRDefault="00644AC4" w:rsidP="009F611B">
      <w:pPr>
        <w:pStyle w:val="Bodytext20"/>
        <w:shd w:val="clear" w:color="auto" w:fill="auto"/>
        <w:tabs>
          <w:tab w:val="left" w:leader="underscore" w:pos="7724"/>
        </w:tabs>
        <w:ind w:left="5245"/>
        <w:jc w:val="both"/>
        <w:rPr>
          <w:color w:val="auto"/>
        </w:rPr>
      </w:pPr>
      <w:r w:rsidRPr="00172CAF">
        <w:rPr>
          <w:color w:val="auto"/>
        </w:rPr>
        <w:t xml:space="preserve">__________________ </w:t>
      </w:r>
      <w:r w:rsidR="00172CAF" w:rsidRPr="00172CAF">
        <w:rPr>
          <w:color w:val="auto"/>
        </w:rPr>
        <w:t>Р.А. Сатаева</w:t>
      </w:r>
    </w:p>
    <w:p w:rsidR="00BF30E4" w:rsidRPr="00172CAF" w:rsidRDefault="00FA559D" w:rsidP="009F611B">
      <w:pPr>
        <w:pStyle w:val="Bodytext20"/>
        <w:shd w:val="clear" w:color="auto" w:fill="auto"/>
        <w:tabs>
          <w:tab w:val="left" w:pos="6500"/>
          <w:tab w:val="left" w:pos="8665"/>
        </w:tabs>
        <w:spacing w:after="511"/>
        <w:ind w:left="5245"/>
        <w:jc w:val="both"/>
        <w:rPr>
          <w:color w:val="auto"/>
        </w:rPr>
      </w:pPr>
      <w:r w:rsidRPr="00172CAF">
        <w:rPr>
          <w:color w:val="auto"/>
        </w:rPr>
        <w:t>«</w:t>
      </w:r>
      <w:r w:rsidR="00A53782" w:rsidRPr="00172CAF">
        <w:rPr>
          <w:color w:val="auto"/>
        </w:rPr>
        <w:t>_</w:t>
      </w:r>
      <w:r w:rsidR="00421106">
        <w:rPr>
          <w:color w:val="auto"/>
        </w:rPr>
        <w:t>16</w:t>
      </w:r>
      <w:r w:rsidR="00A53782" w:rsidRPr="00172CAF">
        <w:rPr>
          <w:color w:val="auto"/>
        </w:rPr>
        <w:t>___</w:t>
      </w:r>
      <w:r w:rsidRPr="00172CAF">
        <w:rPr>
          <w:color w:val="auto"/>
        </w:rPr>
        <w:t>»</w:t>
      </w:r>
      <w:r w:rsidR="00A53782" w:rsidRPr="00172CAF">
        <w:rPr>
          <w:color w:val="auto"/>
        </w:rPr>
        <w:t xml:space="preserve"> ____</w:t>
      </w:r>
      <w:r w:rsidR="00B57699">
        <w:rPr>
          <w:color w:val="auto"/>
        </w:rPr>
        <w:t>11</w:t>
      </w:r>
      <w:r w:rsidR="00A53782" w:rsidRPr="00172CAF">
        <w:rPr>
          <w:color w:val="auto"/>
        </w:rPr>
        <w:t xml:space="preserve">_________ </w:t>
      </w:r>
      <w:r w:rsidRPr="00172CAF">
        <w:rPr>
          <w:color w:val="auto"/>
        </w:rPr>
        <w:t>202</w:t>
      </w:r>
      <w:r w:rsidR="004035EC" w:rsidRPr="00172CAF">
        <w:rPr>
          <w:color w:val="auto"/>
        </w:rPr>
        <w:t>2</w:t>
      </w:r>
      <w:r w:rsidRPr="00172CAF">
        <w:rPr>
          <w:color w:val="auto"/>
        </w:rPr>
        <w:t>г.</w:t>
      </w:r>
    </w:p>
    <w:p w:rsidR="00BF30E4" w:rsidRPr="00172CAF" w:rsidRDefault="00FA559D">
      <w:pPr>
        <w:pStyle w:val="Bodytext30"/>
        <w:shd w:val="clear" w:color="auto" w:fill="auto"/>
        <w:spacing w:before="0" w:after="0" w:line="240" w:lineRule="exact"/>
        <w:rPr>
          <w:color w:val="auto"/>
        </w:rPr>
      </w:pPr>
      <w:r w:rsidRPr="00172CAF">
        <w:rPr>
          <w:color w:val="auto"/>
        </w:rPr>
        <w:t>Информационное сообщение</w:t>
      </w:r>
    </w:p>
    <w:p w:rsidR="00BF30E4" w:rsidRPr="00172CAF" w:rsidRDefault="00FA559D">
      <w:pPr>
        <w:pStyle w:val="Bodytext30"/>
        <w:shd w:val="clear" w:color="auto" w:fill="auto"/>
        <w:spacing w:before="0" w:after="240" w:line="278" w:lineRule="exact"/>
        <w:rPr>
          <w:color w:val="auto"/>
        </w:rPr>
      </w:pPr>
      <w:r w:rsidRPr="00172CAF">
        <w:rPr>
          <w:color w:val="auto"/>
        </w:rPr>
        <w:t xml:space="preserve">о продаже муниципального имущества </w:t>
      </w:r>
      <w:r w:rsidR="007A72C8" w:rsidRPr="00172CAF">
        <w:rPr>
          <w:color w:val="auto"/>
        </w:rPr>
        <w:t xml:space="preserve">сельского поселения </w:t>
      </w:r>
      <w:r w:rsidR="00172CAF" w:rsidRPr="00172CAF">
        <w:rPr>
          <w:color w:val="auto"/>
        </w:rPr>
        <w:t>Арлановский</w:t>
      </w:r>
      <w:r w:rsidR="007A72C8" w:rsidRPr="00172CAF">
        <w:rPr>
          <w:color w:val="auto"/>
        </w:rPr>
        <w:t xml:space="preserve"> сельсовет </w:t>
      </w:r>
      <w:r w:rsidRPr="00172CAF">
        <w:rPr>
          <w:color w:val="auto"/>
        </w:rPr>
        <w:t>муниципального района Краснокамский район Республики Башкортостан</w:t>
      </w:r>
    </w:p>
    <w:p w:rsidR="00D51B14" w:rsidRPr="00172CAF" w:rsidRDefault="00D51B14" w:rsidP="00D51B14">
      <w:pPr>
        <w:pStyle w:val="Bodytext20"/>
        <w:spacing w:line="274" w:lineRule="exact"/>
        <w:ind w:firstLine="600"/>
        <w:jc w:val="both"/>
        <w:rPr>
          <w:b/>
          <w:color w:val="auto"/>
        </w:rPr>
      </w:pPr>
    </w:p>
    <w:tbl>
      <w:tblPr>
        <w:tblStyle w:val="a8"/>
        <w:tblW w:w="10059" w:type="dxa"/>
        <w:tblLook w:val="04A0" w:firstRow="1" w:lastRow="0" w:firstColumn="1" w:lastColumn="0" w:noHBand="0" w:noVBand="1"/>
      </w:tblPr>
      <w:tblGrid>
        <w:gridCol w:w="2972"/>
        <w:gridCol w:w="7087"/>
      </w:tblGrid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D51B14">
            <w:pPr>
              <w:pStyle w:val="Bodytext20"/>
              <w:spacing w:line="274" w:lineRule="exact"/>
              <w:ind w:firstLine="600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Сведения о процедуре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Тип процедуры</w:t>
            </w:r>
          </w:p>
        </w:tc>
        <w:tc>
          <w:tcPr>
            <w:tcW w:w="7087" w:type="dxa"/>
          </w:tcPr>
          <w:p w:rsidR="00D51B14" w:rsidRPr="00172CAF" w:rsidRDefault="00D51B14" w:rsidP="00FA361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Аукцион </w:t>
            </w:r>
            <w:r w:rsidR="00342F66" w:rsidRPr="00172CAF">
              <w:rPr>
                <w:color w:val="auto"/>
              </w:rPr>
              <w:t>открытый по составу участников и по форме подачи предложений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Наименование процедуры</w:t>
            </w:r>
          </w:p>
        </w:tc>
        <w:tc>
          <w:tcPr>
            <w:tcW w:w="7087" w:type="dxa"/>
          </w:tcPr>
          <w:p w:rsidR="001C4726" w:rsidRPr="00172CAF" w:rsidRDefault="00D51B14" w:rsidP="006643B9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Аукцион по продаже в электронной форме:</w:t>
            </w:r>
          </w:p>
          <w:p w:rsidR="001C4726" w:rsidRPr="00172CAF" w:rsidRDefault="001C4726" w:rsidP="00172CA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- </w:t>
            </w:r>
            <w:r w:rsidR="00D05691" w:rsidRPr="00172CAF">
              <w:rPr>
                <w:color w:val="auto"/>
              </w:rPr>
              <w:t>т</w:t>
            </w:r>
            <w:r w:rsidR="00D51B14" w:rsidRPr="00172CAF">
              <w:rPr>
                <w:color w:val="auto"/>
              </w:rPr>
              <w:t>ранспортно</w:t>
            </w:r>
            <w:r w:rsidR="00594528" w:rsidRPr="00172CAF">
              <w:rPr>
                <w:color w:val="auto"/>
              </w:rPr>
              <w:t>е</w:t>
            </w:r>
            <w:r w:rsidR="00D51B14" w:rsidRPr="00172CAF">
              <w:rPr>
                <w:color w:val="auto"/>
              </w:rPr>
              <w:t xml:space="preserve"> средств</w:t>
            </w:r>
            <w:r w:rsidR="00594528" w:rsidRPr="00172CAF">
              <w:rPr>
                <w:color w:val="auto"/>
              </w:rPr>
              <w:t>о: автомобиль</w:t>
            </w:r>
            <w:r w:rsidR="00D51B14" w:rsidRPr="00172CAF">
              <w:rPr>
                <w:color w:val="auto"/>
              </w:rPr>
              <w:t xml:space="preserve"> </w:t>
            </w:r>
            <w:r w:rsidR="007A72C8" w:rsidRPr="00172CAF">
              <w:rPr>
                <w:color w:val="auto"/>
              </w:rPr>
              <w:t xml:space="preserve">ГАЗ </w:t>
            </w:r>
            <w:r w:rsidR="00172CAF" w:rsidRPr="00172CAF">
              <w:rPr>
                <w:color w:val="auto"/>
              </w:rPr>
              <w:t>5312</w:t>
            </w:r>
            <w:r w:rsidR="00D51B14" w:rsidRPr="00172CAF">
              <w:rPr>
                <w:color w:val="auto"/>
              </w:rPr>
              <w:t xml:space="preserve">, </w:t>
            </w:r>
            <w:r w:rsidR="006643B9" w:rsidRPr="00172CAF">
              <w:rPr>
                <w:color w:val="auto"/>
              </w:rPr>
              <w:t>госуда</w:t>
            </w:r>
            <w:r w:rsidRPr="00172CAF">
              <w:rPr>
                <w:color w:val="auto"/>
              </w:rPr>
              <w:t xml:space="preserve">рственный регистрационный знак </w:t>
            </w:r>
            <w:r w:rsidR="00172CAF" w:rsidRPr="00172CAF">
              <w:rPr>
                <w:color w:val="auto"/>
              </w:rPr>
              <w:t>С</w:t>
            </w:r>
            <w:r w:rsidR="007A72C8" w:rsidRPr="00172CAF">
              <w:rPr>
                <w:color w:val="auto"/>
              </w:rPr>
              <w:t xml:space="preserve"> </w:t>
            </w:r>
            <w:r w:rsidR="00172CAF" w:rsidRPr="00172CAF">
              <w:rPr>
                <w:color w:val="auto"/>
              </w:rPr>
              <w:t>184</w:t>
            </w:r>
            <w:r w:rsidR="007A72C8" w:rsidRPr="00172CAF">
              <w:rPr>
                <w:color w:val="auto"/>
              </w:rPr>
              <w:t xml:space="preserve"> </w:t>
            </w:r>
            <w:r w:rsidR="00172CAF" w:rsidRPr="00172CAF">
              <w:rPr>
                <w:color w:val="auto"/>
              </w:rPr>
              <w:t>КН</w:t>
            </w:r>
            <w:r w:rsidR="006643B9" w:rsidRPr="00172CAF">
              <w:rPr>
                <w:color w:val="auto"/>
              </w:rPr>
              <w:t xml:space="preserve"> 02, </w:t>
            </w:r>
            <w:r w:rsidR="00D51B14" w:rsidRPr="00172CAF">
              <w:rPr>
                <w:color w:val="auto"/>
              </w:rPr>
              <w:t xml:space="preserve">год выпуска </w:t>
            </w:r>
            <w:r w:rsidR="007A72C8" w:rsidRPr="00172CAF">
              <w:rPr>
                <w:color w:val="auto"/>
              </w:rPr>
              <w:t>19</w:t>
            </w:r>
            <w:r w:rsidR="00172CAF" w:rsidRPr="00172CAF">
              <w:rPr>
                <w:color w:val="auto"/>
              </w:rPr>
              <w:t>87</w:t>
            </w:r>
            <w:r w:rsidR="007A72C8" w:rsidRPr="00172CAF">
              <w:rPr>
                <w:color w:val="auto"/>
              </w:rPr>
              <w:t>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Адрес электронной площадки в сети «Интернет»</w:t>
            </w:r>
          </w:p>
        </w:tc>
        <w:tc>
          <w:tcPr>
            <w:tcW w:w="7087" w:type="dxa"/>
          </w:tcPr>
          <w:p w:rsidR="00D51B14" w:rsidRPr="00172CAF" w:rsidRDefault="00A24325" w:rsidP="00227A7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hyperlink r:id="rId8" w:history="1">
              <w:r w:rsidR="00D51B14" w:rsidRPr="00172CAF">
                <w:rPr>
                  <w:rStyle w:val="a3"/>
                  <w:color w:val="auto"/>
                  <w:u w:val="none"/>
                </w:rPr>
                <w:t>http://utp.sberbank-ast.ru/</w:t>
              </w:r>
            </w:hyperlink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Сайт организатора процедуры (Продавца) в сети «Интернет»</w:t>
            </w:r>
          </w:p>
        </w:tc>
        <w:tc>
          <w:tcPr>
            <w:tcW w:w="7087" w:type="dxa"/>
          </w:tcPr>
          <w:p w:rsidR="00D51B14" w:rsidRPr="00172CAF" w:rsidRDefault="00887C9D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hyperlink r:id="rId9" w:tgtFrame="_blank" w:history="1">
              <w:r w:rsidRPr="00281DE8">
                <w:rPr>
                  <w:color w:val="0000FF"/>
                  <w:u w:val="single"/>
                </w:rPr>
                <w:t>http://admarlan.ru</w:t>
              </w:r>
            </w:hyperlink>
            <w:r>
              <w:t xml:space="preserve">      </w:t>
            </w:r>
          </w:p>
        </w:tc>
      </w:tr>
      <w:tr w:rsidR="007A2D72" w:rsidRPr="00172CAF" w:rsidTr="00342F66">
        <w:tc>
          <w:tcPr>
            <w:tcW w:w="2972" w:type="dxa"/>
          </w:tcPr>
          <w:p w:rsidR="007A2D72" w:rsidRPr="00172CAF" w:rsidRDefault="007A2D72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Официальный сайт Российской Федерации для размещения информации о проведении торгов </w:t>
            </w:r>
          </w:p>
        </w:tc>
        <w:tc>
          <w:tcPr>
            <w:tcW w:w="7087" w:type="dxa"/>
          </w:tcPr>
          <w:p w:rsidR="007A2D72" w:rsidRPr="00172CAF" w:rsidRDefault="007A2D72" w:rsidP="00227A7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https://torgi.gov.ru/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Порядок регистрации Претендентов на электронной площадке, правила проведения процедуры </w:t>
            </w:r>
          </w:p>
        </w:tc>
        <w:tc>
          <w:tcPr>
            <w:tcW w:w="7087" w:type="dxa"/>
          </w:tcPr>
          <w:p w:rsidR="00D51B14" w:rsidRPr="00172CAF" w:rsidRDefault="00D51B14" w:rsidP="00227A7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Определены в регламенте Торговой секции «</w:t>
            </w:r>
            <w:r w:rsidR="00227A7F" w:rsidRPr="00172CAF">
              <w:rPr>
                <w:color w:val="auto"/>
              </w:rPr>
              <w:t>Продажа (приватизация) государственного или муниципального имущества</w:t>
            </w:r>
            <w:r w:rsidRPr="00172CAF">
              <w:rPr>
                <w:color w:val="auto"/>
              </w:rPr>
              <w:t>» (далее – ТС) электронной площадки (далее – ЭП)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Нормативное регулирование</w:t>
            </w:r>
          </w:p>
        </w:tc>
        <w:tc>
          <w:tcPr>
            <w:tcW w:w="7087" w:type="dxa"/>
          </w:tcPr>
          <w:p w:rsidR="00662060" w:rsidRPr="00172CAF" w:rsidRDefault="007116AB" w:rsidP="00342F66">
            <w:pPr>
              <w:pStyle w:val="Bodytext2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Положение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 ав</w:t>
            </w:r>
            <w:r w:rsidR="006643B9" w:rsidRPr="00172CAF">
              <w:rPr>
                <w:color w:val="auto"/>
              </w:rPr>
              <w:t>густа 2012 года № 860</w:t>
            </w:r>
            <w:r w:rsidR="00662060" w:rsidRPr="00172CAF">
              <w:rPr>
                <w:color w:val="auto"/>
              </w:rPr>
              <w:t>;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Сведения об Организаторе процедуры (Продавце)</w:t>
            </w:r>
          </w:p>
        </w:tc>
        <w:tc>
          <w:tcPr>
            <w:tcW w:w="7087" w:type="dxa"/>
          </w:tcPr>
          <w:p w:rsidR="007A72C8" w:rsidRPr="00172CAF" w:rsidRDefault="007A72C8" w:rsidP="007A72C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Администрация сельского поселения </w:t>
            </w:r>
            <w:r w:rsidR="00172CAF" w:rsidRPr="00172CAF">
              <w:rPr>
                <w:color w:val="auto"/>
              </w:rPr>
              <w:t>Арлановский</w:t>
            </w:r>
            <w:r w:rsidRPr="00172CAF">
              <w:rPr>
                <w:color w:val="auto"/>
              </w:rPr>
              <w:t xml:space="preserve"> сельсовет муниципального района Краснокамский район Республики Башкортостан</w:t>
            </w:r>
          </w:p>
          <w:p w:rsidR="00172CAF" w:rsidRPr="00172CAF" w:rsidRDefault="00172CAF" w:rsidP="00172CA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  0231001273</w:t>
            </w:r>
          </w:p>
          <w:p w:rsidR="00172CAF" w:rsidRPr="00172CAF" w:rsidRDefault="00172CAF" w:rsidP="00172CA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   023101001</w:t>
            </w:r>
          </w:p>
          <w:p w:rsidR="007A72C8" w:rsidRPr="00172CAF" w:rsidRDefault="007116AB" w:rsidP="007A72C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Юридический адрес: </w:t>
            </w:r>
            <w:r w:rsidR="00172CAF" w:rsidRPr="00172CAF">
              <w:rPr>
                <w:color w:val="auto"/>
                <w:lang w:bidi="ar-SA"/>
              </w:rPr>
              <w:t>452925, Республика Башкортостан, Краснокамский район, с.Арлан, ул.Ленина, д.5</w:t>
            </w:r>
          </w:p>
          <w:p w:rsidR="007A72C8" w:rsidRPr="00172CAF" w:rsidRDefault="00D51B14" w:rsidP="007A72C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Почтовый адрес: </w:t>
            </w:r>
            <w:r w:rsidR="00172CAF" w:rsidRPr="00172CAF">
              <w:rPr>
                <w:color w:val="auto"/>
                <w:lang w:bidi="ar-SA"/>
              </w:rPr>
              <w:t>452925, Республика Башкортостан, Краснокамский район, с.Арлан, ул.Ленина, д.5</w:t>
            </w:r>
          </w:p>
          <w:p w:rsidR="00D51B14" w:rsidRPr="00172CAF" w:rsidRDefault="00D51B14" w:rsidP="007A72C8">
            <w:pPr>
              <w:widowControl/>
              <w:spacing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172CAF">
              <w:rPr>
                <w:rFonts w:ascii="Times New Roman" w:hAnsi="Times New Roman" w:cs="Times New Roman"/>
                <w:color w:val="auto"/>
              </w:rPr>
              <w:t xml:space="preserve">Адрес электронной почты: </w:t>
            </w:r>
            <w:r w:rsidR="00172CAF" w:rsidRPr="00172CA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arlanupravdelami</w:t>
            </w:r>
            <w:r w:rsidR="00172CAF"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@</w:t>
            </w:r>
            <w:r w:rsidR="00172CAF" w:rsidRPr="00172CA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 w:rsidR="00172CAF"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172CAF" w:rsidRPr="00172CA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ru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Уполномоченный </w:t>
            </w:r>
            <w:r w:rsidRPr="00172CAF">
              <w:rPr>
                <w:color w:val="auto"/>
              </w:rPr>
              <w:lastRenderedPageBreak/>
              <w:t>представитель Продавца</w:t>
            </w:r>
          </w:p>
        </w:tc>
        <w:tc>
          <w:tcPr>
            <w:tcW w:w="7087" w:type="dxa"/>
          </w:tcPr>
          <w:p w:rsidR="00D51B14" w:rsidRPr="00172CAF" w:rsidRDefault="00172CAF" w:rsidP="00D05691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Сатаева Раиса Андреевна</w:t>
            </w:r>
          </w:p>
          <w:p w:rsidR="00D51B14" w:rsidRPr="00172CAF" w:rsidRDefault="00D05691" w:rsidP="00172CA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lastRenderedPageBreak/>
              <w:t>Контактный телефон: (34759</w:t>
            </w:r>
            <w:r w:rsidR="00D51B14" w:rsidRPr="00172CAF">
              <w:rPr>
                <w:color w:val="auto"/>
              </w:rPr>
              <w:t xml:space="preserve">) </w:t>
            </w:r>
            <w:r w:rsidRPr="00172CAF">
              <w:rPr>
                <w:color w:val="auto"/>
              </w:rPr>
              <w:t xml:space="preserve">7 </w:t>
            </w:r>
            <w:r w:rsidR="00172CAF">
              <w:rPr>
                <w:color w:val="auto"/>
              </w:rPr>
              <w:t>21</w:t>
            </w:r>
            <w:r w:rsidR="007A72C8" w:rsidRPr="00172CAF">
              <w:rPr>
                <w:color w:val="auto"/>
              </w:rPr>
              <w:t xml:space="preserve"> </w:t>
            </w:r>
            <w:r w:rsidR="00172CAF">
              <w:rPr>
                <w:color w:val="auto"/>
              </w:rPr>
              <w:t>15</w:t>
            </w:r>
          </w:p>
        </w:tc>
      </w:tr>
      <w:tr w:rsidR="00A32770" w:rsidRPr="00172CAF" w:rsidTr="00342F66">
        <w:tc>
          <w:tcPr>
            <w:tcW w:w="2972" w:type="dxa"/>
          </w:tcPr>
          <w:p w:rsidR="00A32770" w:rsidRPr="00172CAF" w:rsidRDefault="00A32770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lastRenderedPageBreak/>
              <w:t>Основание для продажи Объекта</w:t>
            </w:r>
          </w:p>
        </w:tc>
        <w:tc>
          <w:tcPr>
            <w:tcW w:w="7087" w:type="dxa"/>
          </w:tcPr>
          <w:p w:rsidR="00A32770" w:rsidRPr="00172CAF" w:rsidRDefault="00A32770" w:rsidP="006A2D25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Постановление Администрации</w:t>
            </w:r>
            <w:r w:rsidR="007A72C8" w:rsidRPr="00172CAF">
              <w:rPr>
                <w:color w:val="auto"/>
              </w:rPr>
              <w:t xml:space="preserve"> сельского поселения </w:t>
            </w:r>
            <w:r w:rsidR="00172CAF" w:rsidRPr="00172CAF">
              <w:rPr>
                <w:color w:val="auto"/>
              </w:rPr>
              <w:t>Арлановский</w:t>
            </w:r>
            <w:r w:rsidR="007A72C8" w:rsidRPr="00172CAF">
              <w:rPr>
                <w:color w:val="auto"/>
              </w:rPr>
              <w:t xml:space="preserve"> сельсовет</w:t>
            </w:r>
            <w:r w:rsidRPr="00172CAF">
              <w:rPr>
                <w:color w:val="auto"/>
              </w:rPr>
              <w:t xml:space="preserve"> муниципального района Краснокамский район Республики Башкортостан от </w:t>
            </w:r>
            <w:r w:rsidR="007A72C8" w:rsidRPr="00172CAF">
              <w:rPr>
                <w:color w:val="auto"/>
              </w:rPr>
              <w:t>16</w:t>
            </w:r>
            <w:r w:rsidRPr="00172CAF">
              <w:rPr>
                <w:color w:val="auto"/>
              </w:rPr>
              <w:t xml:space="preserve"> </w:t>
            </w:r>
            <w:r w:rsidR="006A2D25">
              <w:rPr>
                <w:color w:val="auto"/>
              </w:rPr>
              <w:t>сентября 2022 года №76</w:t>
            </w:r>
            <w:r w:rsidRPr="00172CAF">
              <w:rPr>
                <w:color w:val="auto"/>
              </w:rPr>
              <w:t xml:space="preserve"> «О</w:t>
            </w:r>
            <w:r w:rsidR="007A72C8" w:rsidRPr="00172CAF">
              <w:rPr>
                <w:color w:val="auto"/>
              </w:rPr>
              <w:t>б условиях приватизации муниципального</w:t>
            </w:r>
            <w:r w:rsidR="00594528" w:rsidRPr="00172CAF">
              <w:rPr>
                <w:color w:val="auto"/>
              </w:rPr>
              <w:t xml:space="preserve"> имущества сельского поселения </w:t>
            </w:r>
            <w:r w:rsidR="00172CAF" w:rsidRPr="00172CAF">
              <w:rPr>
                <w:color w:val="auto"/>
              </w:rPr>
              <w:t>Арлановский</w:t>
            </w:r>
            <w:r w:rsidR="00594528" w:rsidRPr="00172CAF">
              <w:rPr>
                <w:color w:val="auto"/>
              </w:rPr>
              <w:t xml:space="preserve"> сельсовет</w:t>
            </w:r>
            <w:r w:rsidRPr="00172CAF">
              <w:rPr>
                <w:color w:val="auto"/>
              </w:rPr>
              <w:t xml:space="preserve"> муниципального района Краснокамский район Республики Башкортостан»</w:t>
            </w:r>
          </w:p>
        </w:tc>
      </w:tr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Лоты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Номер лота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1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Наименование лота</w:t>
            </w:r>
          </w:p>
        </w:tc>
        <w:tc>
          <w:tcPr>
            <w:tcW w:w="7087" w:type="dxa"/>
          </w:tcPr>
          <w:p w:rsidR="00D51B14" w:rsidRPr="00172CAF" w:rsidRDefault="00594528" w:rsidP="00172CA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транспортное средство: автомобиль </w:t>
            </w:r>
            <w:r w:rsidR="00172CAF" w:rsidRPr="00172CAF">
              <w:rPr>
                <w:color w:val="auto"/>
              </w:rPr>
              <w:t>ГАЗ 5312, государственный регистрационный знак С 184 КН 02, год выпуска 1987.</w:t>
            </w:r>
          </w:p>
        </w:tc>
      </w:tr>
      <w:tr w:rsidR="00D51B14" w:rsidRPr="00172CAF" w:rsidTr="00342F66">
        <w:trPr>
          <w:trHeight w:val="1224"/>
        </w:trPr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Описание Объекта</w:t>
            </w:r>
          </w:p>
        </w:tc>
        <w:tc>
          <w:tcPr>
            <w:tcW w:w="7087" w:type="dxa"/>
          </w:tcPr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наименование (тип транспортного средства): спец. пожарная;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марка, модель: ГАЗ 5312;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цвет: голубой;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категория: С;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год изготовления: 1987;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модель двигателя: 266264;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шасси (рама) номер: 1065606;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мощность двигателя: 125 (91,9);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тип двигателя: бензиновый;</w:t>
            </w:r>
          </w:p>
          <w:p w:rsidR="00172CAF" w:rsidRPr="00172CAF" w:rsidRDefault="00172CAF" w:rsidP="00172CAF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паспорт транспортного средства: 02 ЕН 526597;</w:t>
            </w:r>
          </w:p>
          <w:p w:rsidR="001A6F83" w:rsidRPr="00172CAF" w:rsidRDefault="00172CAF" w:rsidP="00172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lang w:bidi="ar-SA"/>
              </w:rPr>
              <w:t>- завод-изготовитель: ГАЗ-ЗИМ/Горьковский авт. завод.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Обременения (ограничения)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Не зарегистрировано 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Место и порядок осмотра имущества</w:t>
            </w:r>
          </w:p>
        </w:tc>
        <w:tc>
          <w:tcPr>
            <w:tcW w:w="7087" w:type="dxa"/>
          </w:tcPr>
          <w:p w:rsidR="007A13E4" w:rsidRPr="00EC1844" w:rsidRDefault="00D51B14" w:rsidP="007A13E4">
            <w:pPr>
              <w:pStyle w:val="Bodytext20"/>
              <w:spacing w:line="274" w:lineRule="exact"/>
              <w:jc w:val="both"/>
              <w:rPr>
                <w:color w:val="auto"/>
                <w:lang w:bidi="ar-SA"/>
              </w:rPr>
            </w:pPr>
            <w:r w:rsidRPr="00EC1844">
              <w:rPr>
                <w:color w:val="auto"/>
              </w:rPr>
              <w:t xml:space="preserve">Транспортное средство расположено по адресу: </w:t>
            </w:r>
            <w:r w:rsidR="00123AD6" w:rsidRPr="00EC1844">
              <w:rPr>
                <w:color w:val="auto"/>
              </w:rPr>
              <w:t>Р</w:t>
            </w:r>
            <w:r w:rsidR="00DD37C3" w:rsidRPr="00EC1844">
              <w:rPr>
                <w:color w:val="auto"/>
              </w:rPr>
              <w:t xml:space="preserve">еспублика </w:t>
            </w:r>
            <w:r w:rsidR="00123AD6" w:rsidRPr="00EC1844">
              <w:rPr>
                <w:color w:val="auto"/>
              </w:rPr>
              <w:t>Б</w:t>
            </w:r>
            <w:r w:rsidR="00DD37C3" w:rsidRPr="00EC1844">
              <w:rPr>
                <w:color w:val="auto"/>
              </w:rPr>
              <w:t>ашкортостан</w:t>
            </w:r>
            <w:r w:rsidR="00123AD6" w:rsidRPr="00EC1844">
              <w:rPr>
                <w:color w:val="auto"/>
              </w:rPr>
              <w:t xml:space="preserve">, Краснокамский район, </w:t>
            </w:r>
            <w:r w:rsidR="007A13E4" w:rsidRPr="00EC1844">
              <w:rPr>
                <w:color w:val="auto"/>
                <w:lang w:bidi="ar-SA"/>
              </w:rPr>
              <w:t>с.Арлан, ул.Ленина, д.5</w:t>
            </w:r>
          </w:p>
          <w:p w:rsidR="00D51B14" w:rsidRPr="00172CAF" w:rsidRDefault="00D51B14" w:rsidP="007A13E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EC1844">
              <w:rPr>
                <w:color w:val="auto"/>
              </w:rPr>
              <w:t>Контактный телефон для осмотра транспорта 8(3</w:t>
            </w:r>
            <w:r w:rsidR="00123AD6" w:rsidRPr="00EC1844">
              <w:rPr>
                <w:color w:val="auto"/>
              </w:rPr>
              <w:t>4759</w:t>
            </w:r>
            <w:r w:rsidRPr="00EC1844">
              <w:rPr>
                <w:color w:val="auto"/>
              </w:rPr>
              <w:t>)</w:t>
            </w:r>
            <w:r w:rsidR="00123AD6" w:rsidRPr="00EC1844">
              <w:rPr>
                <w:color w:val="auto"/>
              </w:rPr>
              <w:t xml:space="preserve"> 7 </w:t>
            </w:r>
            <w:r w:rsidR="007A13E4" w:rsidRPr="00EC1844">
              <w:rPr>
                <w:color w:val="auto"/>
              </w:rPr>
              <w:t>21</w:t>
            </w:r>
            <w:r w:rsidR="00594528" w:rsidRPr="00EC1844">
              <w:rPr>
                <w:color w:val="auto"/>
              </w:rPr>
              <w:t xml:space="preserve"> </w:t>
            </w:r>
            <w:r w:rsidR="007A13E4" w:rsidRPr="00EC1844">
              <w:rPr>
                <w:color w:val="auto"/>
              </w:rPr>
              <w:t>1</w:t>
            </w:r>
            <w:r w:rsidR="00123AD6" w:rsidRPr="00EC1844">
              <w:rPr>
                <w:color w:val="auto"/>
              </w:rPr>
              <w:t>5</w:t>
            </w:r>
            <w:r w:rsidRPr="00172CAF">
              <w:rPr>
                <w:color w:val="auto"/>
              </w:rPr>
              <w:t xml:space="preserve"> 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Начальная цена Объекта, руб.</w:t>
            </w:r>
          </w:p>
        </w:tc>
        <w:tc>
          <w:tcPr>
            <w:tcW w:w="7087" w:type="dxa"/>
          </w:tcPr>
          <w:p w:rsidR="00D51B14" w:rsidRPr="00172CAF" w:rsidRDefault="008E146F" w:rsidP="00887C9D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1</w:t>
            </w:r>
            <w:r w:rsidR="007A13E4">
              <w:rPr>
                <w:b/>
                <w:color w:val="auto"/>
              </w:rPr>
              <w:t>01</w:t>
            </w:r>
            <w:r w:rsidR="00D51B14" w:rsidRPr="00172CAF">
              <w:rPr>
                <w:b/>
                <w:color w:val="auto"/>
              </w:rPr>
              <w:t xml:space="preserve"> 000,00</w:t>
            </w:r>
            <w:r w:rsidR="00BD120F" w:rsidRPr="00172CAF">
              <w:rPr>
                <w:b/>
                <w:color w:val="auto"/>
              </w:rPr>
              <w:t xml:space="preserve"> </w:t>
            </w:r>
            <w:r w:rsidR="00BD120F" w:rsidRPr="00172CAF">
              <w:rPr>
                <w:color w:val="auto"/>
              </w:rPr>
              <w:t>(</w:t>
            </w:r>
            <w:r w:rsidRPr="00172CAF">
              <w:rPr>
                <w:color w:val="auto"/>
                <w:shd w:val="clear" w:color="auto" w:fill="FFFFFF"/>
              </w:rPr>
              <w:t xml:space="preserve">Сто </w:t>
            </w:r>
            <w:r w:rsidR="00887C9D">
              <w:rPr>
                <w:color w:val="auto"/>
                <w:shd w:val="clear" w:color="auto" w:fill="FFFFFF"/>
              </w:rPr>
              <w:t>одна</w:t>
            </w:r>
            <w:r w:rsidRPr="00172CAF">
              <w:rPr>
                <w:color w:val="auto"/>
                <w:shd w:val="clear" w:color="auto" w:fill="FFFFFF"/>
              </w:rPr>
              <w:t xml:space="preserve"> тысяч</w:t>
            </w:r>
            <w:r w:rsidR="00887C9D">
              <w:rPr>
                <w:color w:val="auto"/>
                <w:shd w:val="clear" w:color="auto" w:fill="FFFFFF"/>
              </w:rPr>
              <w:t>а</w:t>
            </w:r>
            <w:r w:rsidRPr="00172CAF">
              <w:rPr>
                <w:color w:val="auto"/>
                <w:shd w:val="clear" w:color="auto" w:fill="FFFFFF"/>
              </w:rPr>
              <w:t>) рублей 00 копеек</w:t>
            </w:r>
            <w:r w:rsidR="009615A8">
              <w:rPr>
                <w:color w:val="auto"/>
                <w:shd w:val="clear" w:color="auto" w:fill="FFFFFF"/>
              </w:rPr>
              <w:t>, в том числе НДС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4E1F61" w:rsidP="00D54503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«</w:t>
            </w:r>
            <w:r w:rsidR="00D51B14" w:rsidRPr="00172CAF">
              <w:rPr>
                <w:color w:val="auto"/>
              </w:rPr>
              <w:t>Шаг аукциона</w:t>
            </w:r>
            <w:r w:rsidRPr="00172CAF">
              <w:rPr>
                <w:color w:val="auto"/>
              </w:rPr>
              <w:t>»</w:t>
            </w:r>
            <w:r w:rsidR="00D51B14" w:rsidRPr="00172CAF">
              <w:rPr>
                <w:color w:val="auto"/>
              </w:rPr>
              <w:t>, руб.</w:t>
            </w:r>
          </w:p>
        </w:tc>
        <w:tc>
          <w:tcPr>
            <w:tcW w:w="7087" w:type="dxa"/>
          </w:tcPr>
          <w:p w:rsidR="00D51B14" w:rsidRPr="00172CAF" w:rsidRDefault="00DD37C3" w:rsidP="007A13E4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 xml:space="preserve">5% - </w:t>
            </w:r>
            <w:r w:rsidR="00594528" w:rsidRPr="00172CAF">
              <w:rPr>
                <w:b/>
                <w:color w:val="auto"/>
              </w:rPr>
              <w:t xml:space="preserve">5 </w:t>
            </w:r>
            <w:r w:rsidR="007A13E4">
              <w:rPr>
                <w:b/>
                <w:color w:val="auto"/>
              </w:rPr>
              <w:t>0</w:t>
            </w:r>
            <w:r w:rsidR="00594528" w:rsidRPr="00172CAF">
              <w:rPr>
                <w:b/>
                <w:color w:val="auto"/>
              </w:rPr>
              <w:t>50</w:t>
            </w:r>
            <w:r w:rsidR="00D51B14" w:rsidRPr="00172CAF">
              <w:rPr>
                <w:b/>
                <w:color w:val="auto"/>
              </w:rPr>
              <w:t>,00</w:t>
            </w:r>
            <w:r w:rsidR="00BD120F" w:rsidRPr="00172CAF">
              <w:rPr>
                <w:b/>
                <w:color w:val="auto"/>
              </w:rPr>
              <w:t xml:space="preserve"> </w:t>
            </w:r>
            <w:r w:rsidR="008E146F" w:rsidRPr="00172CAF">
              <w:rPr>
                <w:b/>
                <w:color w:val="auto"/>
              </w:rPr>
              <w:t>(</w:t>
            </w:r>
            <w:r w:rsidR="00594528" w:rsidRPr="00172CAF">
              <w:rPr>
                <w:b/>
                <w:color w:val="auto"/>
              </w:rPr>
              <w:t xml:space="preserve">Пять тысяч </w:t>
            </w:r>
            <w:r w:rsidR="007A13E4">
              <w:rPr>
                <w:b/>
                <w:color w:val="auto"/>
              </w:rPr>
              <w:t>пятьдесят</w:t>
            </w:r>
            <w:r w:rsidR="008E146F" w:rsidRPr="00172CAF">
              <w:rPr>
                <w:color w:val="auto"/>
                <w:shd w:val="clear" w:color="auto" w:fill="FFFFFF"/>
              </w:rPr>
              <w:t>) рублей 00 копеек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Задаток, руб.</w:t>
            </w:r>
          </w:p>
        </w:tc>
        <w:tc>
          <w:tcPr>
            <w:tcW w:w="7087" w:type="dxa"/>
          </w:tcPr>
          <w:p w:rsidR="00D51B14" w:rsidRPr="00172CAF" w:rsidRDefault="00DD37C3" w:rsidP="007A13E4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 xml:space="preserve">20% - </w:t>
            </w:r>
            <w:r w:rsidR="004E1F61" w:rsidRPr="00172CAF">
              <w:rPr>
                <w:b/>
                <w:color w:val="auto"/>
              </w:rPr>
              <w:t>2</w:t>
            </w:r>
            <w:r w:rsidR="007A13E4">
              <w:rPr>
                <w:b/>
                <w:color w:val="auto"/>
              </w:rPr>
              <w:t>0</w:t>
            </w:r>
            <w:r w:rsidR="00D51B14" w:rsidRPr="00172CAF">
              <w:rPr>
                <w:b/>
                <w:color w:val="auto"/>
              </w:rPr>
              <w:t xml:space="preserve"> </w:t>
            </w:r>
            <w:r w:rsidR="007A13E4">
              <w:rPr>
                <w:b/>
                <w:color w:val="auto"/>
              </w:rPr>
              <w:t>2</w:t>
            </w:r>
            <w:r w:rsidR="00D51B14" w:rsidRPr="00172CAF">
              <w:rPr>
                <w:b/>
                <w:color w:val="auto"/>
              </w:rPr>
              <w:t>00,00</w:t>
            </w:r>
            <w:r w:rsidR="00BD120F" w:rsidRPr="00172CAF">
              <w:rPr>
                <w:b/>
                <w:color w:val="auto"/>
              </w:rPr>
              <w:t xml:space="preserve"> (</w:t>
            </w:r>
            <w:r w:rsidR="00BD120F" w:rsidRPr="00172CAF">
              <w:rPr>
                <w:color w:val="auto"/>
                <w:shd w:val="clear" w:color="auto" w:fill="FFFFFF"/>
              </w:rPr>
              <w:t>Двадцать</w:t>
            </w:r>
            <w:r w:rsidR="008E146F" w:rsidRPr="00172CAF">
              <w:rPr>
                <w:color w:val="auto"/>
                <w:shd w:val="clear" w:color="auto" w:fill="FFFFFF"/>
              </w:rPr>
              <w:t xml:space="preserve"> </w:t>
            </w:r>
            <w:r w:rsidR="00BD120F" w:rsidRPr="00172CAF">
              <w:rPr>
                <w:color w:val="auto"/>
                <w:shd w:val="clear" w:color="auto" w:fill="FFFFFF"/>
              </w:rPr>
              <w:t>тысяч</w:t>
            </w:r>
            <w:r w:rsidR="007A13E4">
              <w:rPr>
                <w:color w:val="auto"/>
                <w:shd w:val="clear" w:color="auto" w:fill="FFFFFF"/>
              </w:rPr>
              <w:t xml:space="preserve"> двести</w:t>
            </w:r>
            <w:r w:rsidR="00BD120F" w:rsidRPr="00172CAF">
              <w:rPr>
                <w:color w:val="auto"/>
                <w:shd w:val="clear" w:color="auto" w:fill="FFFFFF"/>
              </w:rPr>
              <w:t>) рублей 00 копеек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Срок и порядок внесения и возврата задатка. Реквизиты счёта для перечисления задатка. Назначение платежа.</w:t>
            </w:r>
          </w:p>
        </w:tc>
        <w:tc>
          <w:tcPr>
            <w:tcW w:w="7087" w:type="dxa"/>
          </w:tcPr>
          <w:p w:rsidR="00790AAA" w:rsidRPr="00172CAF" w:rsidRDefault="00790AAA" w:rsidP="007A2D72">
            <w:pPr>
              <w:pStyle w:val="Bodytext2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Задаток должен поступить </w:t>
            </w:r>
            <w:r w:rsidR="00A62449" w:rsidRPr="00172CAF">
              <w:rPr>
                <w:b/>
                <w:color w:val="auto"/>
              </w:rPr>
              <w:t xml:space="preserve">не </w:t>
            </w:r>
            <w:r w:rsidR="00274F90" w:rsidRPr="00172CAF">
              <w:rPr>
                <w:b/>
                <w:color w:val="auto"/>
              </w:rPr>
              <w:t xml:space="preserve">позднее </w:t>
            </w:r>
            <w:r w:rsidR="007A13E4">
              <w:rPr>
                <w:b/>
                <w:color w:val="auto"/>
              </w:rPr>
              <w:t>16</w:t>
            </w:r>
            <w:r w:rsidRPr="00172CAF">
              <w:rPr>
                <w:b/>
                <w:color w:val="auto"/>
              </w:rPr>
              <w:t>.</w:t>
            </w:r>
            <w:r w:rsidR="007A13E4">
              <w:rPr>
                <w:b/>
                <w:color w:val="auto"/>
              </w:rPr>
              <w:t>1</w:t>
            </w:r>
            <w:r w:rsidR="00B57699">
              <w:rPr>
                <w:b/>
                <w:color w:val="auto"/>
              </w:rPr>
              <w:t>2</w:t>
            </w:r>
            <w:r w:rsidRPr="00172CAF">
              <w:rPr>
                <w:b/>
                <w:color w:val="auto"/>
              </w:rPr>
              <w:t>.2022г.</w:t>
            </w:r>
          </w:p>
          <w:p w:rsidR="007A2D72" w:rsidRPr="00172CAF" w:rsidRDefault="007A2D72" w:rsidP="007A2D72">
            <w:pPr>
              <w:pStyle w:val="Bodytext2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Платежи по перечислению задатка для участия в торгах и порядок возврата задатка осуществляется в</w:t>
            </w:r>
            <w:r w:rsidRPr="00172CAF">
              <w:rPr>
                <w:rStyle w:val="Bodytext2105ptSmallCaps"/>
                <w:color w:val="auto"/>
                <w:sz w:val="24"/>
                <w:szCs w:val="24"/>
              </w:rPr>
              <w:t xml:space="preserve"> </w:t>
            </w:r>
            <w:r w:rsidRPr="00172CAF">
              <w:rPr>
                <w:color w:val="auto"/>
              </w:rPr>
              <w:t>соответствии с Регламентом электронной площадки.</w:t>
            </w:r>
          </w:p>
          <w:p w:rsidR="007A2D72" w:rsidRPr="00172CAF" w:rsidRDefault="007A2D72" w:rsidP="007A2D72">
            <w:pPr>
              <w:pStyle w:val="Bodytext2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</w:p>
          <w:p w:rsidR="007A2D72" w:rsidRPr="00172CAF" w:rsidRDefault="007A2D72" w:rsidP="007A2D72">
            <w:pPr>
              <w:widowControl/>
              <w:shd w:val="clear" w:color="auto" w:fill="FFFFFF"/>
              <w:spacing w:after="150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u w:val="single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u w:val="single"/>
                <w:lang w:bidi="ar-SA"/>
              </w:rPr>
              <w:t>Банковские реквизиты счета для перечисления средств для обеспечения задатка: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rPr>
                <w:rStyle w:val="aa"/>
              </w:rPr>
              <w:t>ПОЛУЧАТЕЛЬ: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t>Наименование: АО "Сбербанк-АСТ"</w:t>
            </w:r>
            <w:r w:rsidRPr="00172CAF">
              <w:br/>
              <w:t>ИНН: 7707308480</w:t>
            </w:r>
            <w:r w:rsidRPr="00172CAF">
              <w:br/>
              <w:t>КПП: 770401001</w:t>
            </w:r>
            <w:r w:rsidRPr="00172CAF">
              <w:br/>
              <w:t>Расчетный счет: 40702810300020038047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rPr>
                <w:rStyle w:val="aa"/>
              </w:rPr>
              <w:t>БАНК ПОЛУЧАТЕЛЯ: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t>Наименование банка: ПАО "СБЕРБАНК РОССИИ" Г. МОСКВА</w:t>
            </w:r>
            <w:r w:rsidRPr="00172CAF">
              <w:br/>
              <w:t>БИК: 044525225</w:t>
            </w:r>
            <w:r w:rsidRPr="00172CAF">
              <w:br/>
              <w:t>Корреспондентский счет: 30101810400000000225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rPr>
                <w:rStyle w:val="aa"/>
              </w:rPr>
              <w:t>В назначении платежа необходимо указать: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lastRenderedPageBreak/>
              <w:t>Перечисление денежных средств в качестве задатка</w:t>
            </w:r>
            <w:r w:rsidR="007A2D72" w:rsidRPr="00172CAF">
              <w:t xml:space="preserve"> для участия в аукционе по продаже муниципального имущества</w:t>
            </w:r>
            <w:r w:rsidR="00BD120F" w:rsidRPr="00172CAF">
              <w:t xml:space="preserve"> </w:t>
            </w:r>
            <w:r w:rsidR="0001628B" w:rsidRPr="00172CAF">
              <w:t xml:space="preserve">сельского поселения </w:t>
            </w:r>
            <w:r w:rsidR="00172CAF" w:rsidRPr="00172CAF">
              <w:t>Арлановский</w:t>
            </w:r>
            <w:r w:rsidR="0001628B" w:rsidRPr="00172CAF">
              <w:t xml:space="preserve"> сельсовет</w:t>
            </w:r>
            <w:bookmarkStart w:id="0" w:name="_GoBack"/>
            <w:bookmarkEnd w:id="0"/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C26562" w:rsidRPr="00172CAF" w:rsidRDefault="00C26562" w:rsidP="00C26562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  <w:shd w:val="clear" w:color="auto" w:fill="FFFFFF"/>
              </w:rPr>
              <w:t>Суммы задатков возвращаются участникам аукциона, за исключением его победителя, в течение пяти дней с даты подведения итогов аукциона.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lastRenderedPageBreak/>
              <w:t>Информация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Информационное сообщение, размещенное на сайтах,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Срок заключения договора купли-продажи Объекта по итогам процедуры</w:t>
            </w:r>
          </w:p>
        </w:tc>
        <w:tc>
          <w:tcPr>
            <w:tcW w:w="7087" w:type="dxa"/>
          </w:tcPr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 xml:space="preserve">Договор купли-продажи Объекта заключается с победителем аукциона, либо с лицом, признанным единственным участником аукциона, в течение 5 (пяти) рабочих дней с даты подведения итогов в форме </w:t>
            </w:r>
            <w:hyperlink r:id="rId10" w:history="1">
              <w:r w:rsidRPr="008846AE">
                <w:rPr>
                  <w:rStyle w:val="a3"/>
                  <w:color w:val="auto"/>
                  <w:u w:val="none"/>
                </w:rPr>
                <w:t>электронного документа</w:t>
              </w:r>
            </w:hyperlink>
            <w:r w:rsidRPr="008846AE">
              <w:rPr>
                <w:color w:val="auto"/>
              </w:rPr>
              <w:t>.</w:t>
            </w:r>
          </w:p>
          <w:p w:rsidR="00D51B14" w:rsidRPr="00172CAF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Условия и сроки платежа по договору купли-продажи Объекта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Оплата по договору купли-продажи Объекта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Передача Объекта и оформление права собственности</w:t>
            </w:r>
          </w:p>
        </w:tc>
        <w:tc>
          <w:tcPr>
            <w:tcW w:w="7087" w:type="dxa"/>
          </w:tcPr>
          <w:p w:rsidR="009947C7" w:rsidRPr="00172CAF" w:rsidRDefault="00D51B14" w:rsidP="00E74537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Передача Объекта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Объекта. </w:t>
            </w:r>
          </w:p>
          <w:p w:rsidR="00D51B14" w:rsidRPr="00172CAF" w:rsidRDefault="009947C7" w:rsidP="00E74537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Право собственности на </w:t>
            </w:r>
            <w:r w:rsidR="00D51B14" w:rsidRPr="00172CAF">
              <w:rPr>
                <w:color w:val="auto"/>
              </w:rPr>
              <w:t xml:space="preserve">Объект возникает у </w:t>
            </w:r>
            <w:r w:rsidR="00D51B14" w:rsidRPr="00172CAF">
              <w:rPr>
                <w:bCs/>
                <w:color w:val="auto"/>
              </w:rPr>
              <w:t>Покупателя</w:t>
            </w:r>
            <w:r w:rsidR="00D51B14" w:rsidRPr="00172CAF">
              <w:rPr>
                <w:b/>
                <w:bCs/>
                <w:color w:val="auto"/>
              </w:rPr>
              <w:t xml:space="preserve"> </w:t>
            </w:r>
            <w:r w:rsidR="00D51B14" w:rsidRPr="00172CAF">
              <w:rPr>
                <w:color w:val="auto"/>
              </w:rPr>
              <w:t>с момента государственной регистрации права в органах ГИБДД.</w:t>
            </w:r>
          </w:p>
          <w:p w:rsidR="00D51B14" w:rsidRPr="00172CAF" w:rsidRDefault="00D51B14" w:rsidP="00E74537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Основанием государственной регистрации является договор купли-продажи Объекта, а также акт приёма-передачи Объекта.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E74537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087" w:type="dxa"/>
          </w:tcPr>
          <w:p w:rsidR="00E74537" w:rsidRPr="00172CAF" w:rsidRDefault="00E74537" w:rsidP="00E7453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72CAF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74537" w:rsidRPr="00172CAF" w:rsidRDefault="00E74537" w:rsidP="00E7453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72CAF"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D51B14" w:rsidRPr="00172CAF" w:rsidRDefault="00E74537" w:rsidP="00E7453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72CAF">
      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</w:t>
            </w:r>
            <w:r w:rsidRPr="00172CAF">
              <w:lastRenderedPageBreak/>
              <w:t>без указания лица, от которого поступил запрос.</w:t>
            </w:r>
          </w:p>
        </w:tc>
      </w:tr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lastRenderedPageBreak/>
              <w:t>Порядок оформления заявок на участие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Требования, предъявляемые к участнику</w:t>
            </w:r>
          </w:p>
        </w:tc>
        <w:tc>
          <w:tcPr>
            <w:tcW w:w="7087" w:type="dxa"/>
            <w:shd w:val="clear" w:color="auto" w:fill="auto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К участию в процедуре продажи допускаются любые юридические и физические лица, своевременно подавшие заявку на участие в аукционе и обеспечившие в установленный срок перечисление задатка.</w:t>
            </w:r>
          </w:p>
          <w:p w:rsidR="00D51B14" w:rsidRPr="00172CAF" w:rsidRDefault="002943A1" w:rsidP="002943A1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Подача заявок осуществляется только лицами, прошедшими процедуру регистрации на электронной площадке. Регистрация на электронной площадке проводится в соответствии с регламентом электронной площадки и осуществляется без взимания платы. 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Перечень документов, представляемых участником в составе заявки</w:t>
            </w:r>
          </w:p>
        </w:tc>
        <w:tc>
          <w:tcPr>
            <w:tcW w:w="7087" w:type="dxa"/>
            <w:shd w:val="clear" w:color="auto" w:fill="auto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  <w:u w:val="single"/>
              </w:rPr>
              <w:t>Физические лица</w:t>
            </w:r>
            <w:r w:rsidRPr="00172CAF">
              <w:rPr>
                <w:color w:val="auto"/>
              </w:rPr>
              <w:t xml:space="preserve"> – копию всех листов документа, удостоверяющего личность;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  <w:u w:val="single"/>
              </w:rPr>
              <w:t>Юридические лица</w:t>
            </w:r>
            <w:r w:rsidRPr="00172CAF">
              <w:rPr>
                <w:color w:val="auto"/>
              </w:rPr>
              <w:t>: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- копии учредительных документов;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В случае, если от имени Претендента действует его </w:t>
            </w:r>
            <w:r w:rsidRPr="00172CAF">
              <w:rPr>
                <w:color w:val="auto"/>
                <w:u w:val="single"/>
              </w:rPr>
              <w:t>представитель</w:t>
            </w:r>
            <w:r w:rsidRPr="00172CAF">
              <w:rPr>
                <w:color w:val="auto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Одно лицо имеет право подать то</w:t>
            </w:r>
            <w:r w:rsidR="00FA361E" w:rsidRPr="00172CAF">
              <w:rPr>
                <w:color w:val="auto"/>
              </w:rPr>
              <w:t>лько одну заявку на один объект</w:t>
            </w:r>
            <w:r w:rsidRPr="00172CAF">
              <w:rPr>
                <w:color w:val="auto"/>
              </w:rPr>
              <w:t>.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B96B7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</w:t>
            </w:r>
            <w:r w:rsidRPr="00172CAF">
              <w:rPr>
                <w:color w:val="auto"/>
              </w:rPr>
              <w:lastRenderedPageBreak/>
              <w:t xml:space="preserve">такого юридического лица (при наличии печати). </w:t>
            </w:r>
            <w:r w:rsidRPr="00172CAF">
              <w:rPr>
                <w:color w:val="auto"/>
              </w:rPr>
              <w:tab/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ВНИМАНИЕ! 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lastRenderedPageBreak/>
              <w:t>Условия проведения процедуры</w:t>
            </w:r>
          </w:p>
        </w:tc>
      </w:tr>
      <w:tr w:rsidR="00DF354E" w:rsidRPr="00172CAF" w:rsidTr="00A97A3B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Форма подачи предложений о цене</w:t>
            </w:r>
          </w:p>
        </w:tc>
        <w:tc>
          <w:tcPr>
            <w:tcW w:w="7087" w:type="dxa"/>
          </w:tcPr>
          <w:p w:rsidR="00DF354E" w:rsidRPr="00172CAF" w:rsidRDefault="00DF354E" w:rsidP="00DF354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Открытая</w:t>
            </w:r>
          </w:p>
        </w:tc>
      </w:tr>
      <w:tr w:rsidR="00DF354E" w:rsidRPr="00172CAF" w:rsidTr="00105C9E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Дата и время начала подачи заявок на участие</w:t>
            </w:r>
          </w:p>
        </w:tc>
        <w:tc>
          <w:tcPr>
            <w:tcW w:w="7087" w:type="dxa"/>
          </w:tcPr>
          <w:p w:rsidR="00DF354E" w:rsidRPr="00172CAF" w:rsidRDefault="00297026" w:rsidP="00297026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01628B" w:rsidRPr="00172CAF">
              <w:rPr>
                <w:color w:val="auto"/>
              </w:rPr>
              <w:t>.</w:t>
            </w:r>
            <w:r w:rsidR="00B57699">
              <w:rPr>
                <w:color w:val="auto"/>
              </w:rPr>
              <w:t>11</w:t>
            </w:r>
            <w:r w:rsidR="00DF354E" w:rsidRPr="00172CAF">
              <w:rPr>
                <w:color w:val="auto"/>
              </w:rPr>
              <w:t>.2022 07:00 (мск.)</w:t>
            </w:r>
          </w:p>
        </w:tc>
      </w:tr>
      <w:tr w:rsidR="00DF354E" w:rsidRPr="00172CAF" w:rsidTr="00300CDF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Дата и время окончания подачи заявок на участи</w:t>
            </w:r>
          </w:p>
        </w:tc>
        <w:tc>
          <w:tcPr>
            <w:tcW w:w="7087" w:type="dxa"/>
          </w:tcPr>
          <w:p w:rsidR="00DF354E" w:rsidRPr="00172CAF" w:rsidRDefault="00297026" w:rsidP="00B57699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01628B" w:rsidRPr="00172CAF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="00B57699">
              <w:rPr>
                <w:color w:val="auto"/>
              </w:rPr>
              <w:t>2</w:t>
            </w:r>
            <w:r w:rsidR="00DF354E" w:rsidRPr="00172CAF">
              <w:rPr>
                <w:color w:val="auto"/>
              </w:rPr>
              <w:t>.2022 15:00 (мск.)</w:t>
            </w:r>
          </w:p>
        </w:tc>
      </w:tr>
      <w:tr w:rsidR="00DF354E" w:rsidRPr="00172CAF" w:rsidTr="00300CDF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Дата рассмотрения заявок на участие (дата определения участников)</w:t>
            </w:r>
          </w:p>
        </w:tc>
        <w:tc>
          <w:tcPr>
            <w:tcW w:w="7087" w:type="dxa"/>
          </w:tcPr>
          <w:p w:rsidR="00DF354E" w:rsidRPr="00172CAF" w:rsidRDefault="00297026" w:rsidP="00B57699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57699">
              <w:rPr>
                <w:color w:val="auto"/>
              </w:rPr>
              <w:t>9</w:t>
            </w:r>
            <w:r w:rsidR="0001628B" w:rsidRPr="00172CAF">
              <w:rPr>
                <w:color w:val="auto"/>
              </w:rPr>
              <w:t>.</w:t>
            </w:r>
            <w:r w:rsidR="00B57699">
              <w:rPr>
                <w:color w:val="auto"/>
              </w:rPr>
              <w:t>12</w:t>
            </w:r>
            <w:r w:rsidR="00DF354E" w:rsidRPr="00172CAF">
              <w:rPr>
                <w:color w:val="auto"/>
              </w:rPr>
              <w:t>.2022</w:t>
            </w:r>
          </w:p>
        </w:tc>
      </w:tr>
      <w:tr w:rsidR="00DF354E" w:rsidRPr="00172CAF" w:rsidTr="00300CDF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Дата и время начала торговой сессии (приема предложений о цене от участников аукциона)</w:t>
            </w:r>
          </w:p>
        </w:tc>
        <w:tc>
          <w:tcPr>
            <w:tcW w:w="7087" w:type="dxa"/>
          </w:tcPr>
          <w:p w:rsidR="00DF354E" w:rsidRPr="00172CAF" w:rsidRDefault="00B57699" w:rsidP="00B57699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297026">
              <w:rPr>
                <w:color w:val="auto"/>
              </w:rPr>
              <w:t>.1</w:t>
            </w:r>
            <w:r>
              <w:rPr>
                <w:color w:val="auto"/>
              </w:rPr>
              <w:t>2</w:t>
            </w:r>
            <w:r w:rsidR="00DF354E" w:rsidRPr="00172CAF">
              <w:rPr>
                <w:color w:val="auto"/>
              </w:rPr>
              <w:t xml:space="preserve">.2022 </w:t>
            </w:r>
            <w:r w:rsidR="00DF354E" w:rsidRPr="00172CAF">
              <w:rPr>
                <w:color w:val="auto"/>
                <w:lang w:val="en-US"/>
              </w:rPr>
              <w:t>0</w:t>
            </w:r>
            <w:r w:rsidR="00DF354E" w:rsidRPr="00172CAF">
              <w:rPr>
                <w:color w:val="auto"/>
              </w:rPr>
              <w:t>9:00 (мск.)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Порядок определения победителя</w:t>
            </w:r>
          </w:p>
        </w:tc>
        <w:tc>
          <w:tcPr>
            <w:tcW w:w="7087" w:type="dxa"/>
          </w:tcPr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Победителем признаётся участник, предложивший наиболее высокую цену, либо лицо, признанное единственным участником аукциона.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Аукцион признается несостоявшимся в следующих случаях: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 xml:space="preserve">- в случае отказа лица, признанного единственным участником аукциона, от заключения договора; 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 xml:space="preserve">- ни один из участников не сделал предложение о начальной цене </w:t>
            </w:r>
            <w:r w:rsidRPr="008846AE">
              <w:rPr>
                <w:color w:val="auto"/>
              </w:rPr>
              <w:lastRenderedPageBreak/>
              <w:t>имущества.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Решение о признании аукциона несостоявшимся оформляется протоколом об итогах аукциона.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В день подведения итогов аукциона победителю, либо лицу, признанному единственным участником аукциона, направляется уведомление о признании его победителем, либо лицом, признанным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- наименование имущества и иные позволяющие его индивидуализировать сведения (спецификация лота);</w:t>
            </w:r>
          </w:p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- цена сделки;</w:t>
            </w:r>
          </w:p>
          <w:p w:rsidR="00F545D8" w:rsidRPr="00172CAF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- фамилия, имя, отчество физического лица или наименование юридического лица – победителя, либо лица, признанного единственным участником аукциона.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lastRenderedPageBreak/>
              <w:t>Срок отказа организатора продажи от проведения процедуры торгов</w:t>
            </w:r>
          </w:p>
        </w:tc>
        <w:tc>
          <w:tcPr>
            <w:tcW w:w="7087" w:type="dxa"/>
          </w:tcPr>
          <w:p w:rsidR="00D51B14" w:rsidRPr="00172CAF" w:rsidRDefault="00D51B14" w:rsidP="00B57699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В соответствии с частью 3 статьи 448 ГК РФ, организатор торгов вправе отказаться от проведения аукциона в любое время, </w:t>
            </w:r>
            <w:r w:rsidR="000A78A0" w:rsidRPr="00172CAF">
              <w:rPr>
                <w:color w:val="auto"/>
              </w:rPr>
              <w:t xml:space="preserve">не позднее </w:t>
            </w:r>
            <w:r w:rsidR="008846AE">
              <w:rPr>
                <w:color w:val="auto"/>
              </w:rPr>
              <w:t>14</w:t>
            </w:r>
            <w:r w:rsidR="008728FC" w:rsidRPr="00172CAF">
              <w:rPr>
                <w:color w:val="auto"/>
              </w:rPr>
              <w:t>.</w:t>
            </w:r>
            <w:r w:rsidR="008846AE">
              <w:rPr>
                <w:color w:val="auto"/>
              </w:rPr>
              <w:t>1</w:t>
            </w:r>
            <w:r w:rsidR="00B57699">
              <w:rPr>
                <w:color w:val="auto"/>
              </w:rPr>
              <w:t>2</w:t>
            </w:r>
            <w:r w:rsidR="008728FC" w:rsidRPr="00172CAF">
              <w:rPr>
                <w:color w:val="auto"/>
              </w:rPr>
              <w:t>.2022г</w:t>
            </w:r>
            <w:r w:rsidRPr="00172CAF">
              <w:rPr>
                <w:color w:val="auto"/>
              </w:rPr>
              <w:t>.</w:t>
            </w:r>
          </w:p>
        </w:tc>
      </w:tr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Сведения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Информация о предыдущих торгах</w:t>
            </w:r>
          </w:p>
        </w:tc>
        <w:tc>
          <w:tcPr>
            <w:tcW w:w="7087" w:type="dxa"/>
          </w:tcPr>
          <w:p w:rsidR="00D51B14" w:rsidRPr="00172CAF" w:rsidRDefault="00B57699" w:rsidP="00901AF5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Извещение №220001</w:t>
            </w:r>
            <w:r w:rsidR="00901AF5">
              <w:rPr>
                <w:color w:val="auto"/>
              </w:rPr>
              <w:t>4587</w:t>
            </w:r>
            <w:r>
              <w:rPr>
                <w:color w:val="auto"/>
              </w:rPr>
              <w:t>000000000</w:t>
            </w:r>
            <w:r w:rsidR="00901AF5">
              <w:rPr>
                <w:color w:val="auto"/>
              </w:rPr>
              <w:t>1</w:t>
            </w:r>
            <w:r>
              <w:rPr>
                <w:color w:val="auto"/>
              </w:rPr>
              <w:t xml:space="preserve"> от 16.09.2022</w:t>
            </w:r>
          </w:p>
        </w:tc>
      </w:tr>
    </w:tbl>
    <w:p w:rsidR="007C5F87" w:rsidRPr="00172CAF" w:rsidRDefault="007C5F87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p w:rsidR="007C5F87" w:rsidRPr="00172CAF" w:rsidRDefault="007C5F87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p w:rsidR="00F545D8" w:rsidRPr="00172CAF" w:rsidRDefault="00F545D8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p w:rsidR="00F545D8" w:rsidRPr="00172CAF" w:rsidRDefault="00F545D8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Приложение №1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</w:p>
    <w:p w:rsidR="00AE3E01" w:rsidRPr="00172CAF" w:rsidRDefault="00AE3E01" w:rsidP="00AE3E0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 информационному сообщению</w:t>
      </w:r>
    </w:p>
    <w:p w:rsidR="007C5F87" w:rsidRPr="00172CAF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2C1971">
      <w:pPr>
        <w:autoSpaceDE w:val="0"/>
        <w:autoSpaceDN w:val="0"/>
        <w:ind w:left="567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Администрацию </w:t>
      </w:r>
      <w:r w:rsidR="0001628B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сельского поселения </w:t>
      </w:r>
      <w:r w:rsidR="00172CAF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Арлановский</w:t>
      </w:r>
      <w:r w:rsidR="0001628B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сельсовет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 района Краснокамский район Республики Башкортостан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ЗАЯВКА</w:t>
      </w:r>
    </w:p>
    <w:p w:rsidR="007C5F87" w:rsidRPr="00172CAF" w:rsidRDefault="007C5F87" w:rsidP="007C5F87">
      <w:pPr>
        <w:autoSpaceDE w:val="0"/>
        <w:autoSpaceDN w:val="0"/>
        <w:spacing w:line="25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УЧАСТИЕ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АУКЦИОНЕ</w:t>
      </w:r>
    </w:p>
    <w:p w:rsidR="007C5F87" w:rsidRPr="00172CAF" w:rsidRDefault="007C5F87" w:rsidP="007C5F87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по продаже муниципального имущества, находящегося в собственности</w:t>
      </w:r>
      <w:r w:rsidR="0001628B"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r w:rsidR="00172CAF" w:rsidRPr="00172CAF">
        <w:rPr>
          <w:rFonts w:ascii="Times New Roman" w:eastAsia="Times New Roman" w:hAnsi="Times New Roman" w:cs="Times New Roman"/>
          <w:color w:val="auto"/>
          <w:lang w:bidi="ar-SA"/>
        </w:rPr>
        <w:t>Арлановский</w:t>
      </w:r>
      <w:r w:rsidR="0001628B"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</w:t>
      </w:r>
      <w:r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Краснокамский район Республики Башкортостан,</w:t>
      </w:r>
    </w:p>
    <w:p w:rsidR="007C5F87" w:rsidRPr="00172CAF" w:rsidRDefault="007C5F87" w:rsidP="007C5F87">
      <w:pPr>
        <w:autoSpaceDE w:val="0"/>
        <w:autoSpaceDN w:val="0"/>
        <w:spacing w:line="319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согласно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извещению,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опубликованному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официальном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сайте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торгов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hyperlink r:id="rId11" w:history="1">
        <w:r w:rsidRPr="00172CAF">
          <w:rPr>
            <w:rFonts w:ascii="Times New Roman" w:eastAsia="Times New Roman" w:hAnsi="Times New Roman" w:cs="Times New Roman"/>
            <w:color w:val="0000FF"/>
            <w:u w:val="single" w:color="0066CC"/>
            <w:lang w:eastAsia="en-US" w:bidi="ar-SA"/>
          </w:rPr>
          <w:t>www.torgi.</w:t>
        </w:r>
        <w:r w:rsidRPr="00172CAF">
          <w:rPr>
            <w:rFonts w:ascii="Times New Roman" w:eastAsia="Times New Roman" w:hAnsi="Times New Roman" w:cs="Times New Roman"/>
            <w:color w:val="0000FF"/>
            <w:u w:val="single" w:color="0066CC"/>
            <w:lang w:val="en-US" w:eastAsia="en-US" w:bidi="ar-SA"/>
          </w:rPr>
          <w:t>g</w:t>
        </w:r>
        <w:r w:rsidRPr="00172CAF">
          <w:rPr>
            <w:rFonts w:ascii="Times New Roman" w:eastAsia="Times New Roman" w:hAnsi="Times New Roman" w:cs="Times New Roman"/>
            <w:color w:val="0000FF"/>
            <w:u w:val="single" w:color="0066CC"/>
            <w:lang w:eastAsia="en-US" w:bidi="ar-SA"/>
          </w:rPr>
          <w:t>ov.ru</w:t>
        </w:r>
      </w:hyperlink>
    </w:p>
    <w:p w:rsidR="007C5F87" w:rsidRPr="00172CAF" w:rsidRDefault="007C5F87" w:rsidP="007C5F87">
      <w:pPr>
        <w:tabs>
          <w:tab w:val="left" w:pos="4660"/>
          <w:tab w:val="left" w:pos="7237"/>
          <w:tab w:val="left" w:pos="8567"/>
        </w:tabs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назначенном</w:t>
      </w:r>
      <w:r w:rsidRPr="00172CAF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</w:p>
    <w:p w:rsidR="007C5F87" w:rsidRPr="00172CAF" w:rsidRDefault="007C5F87" w:rsidP="007C5F87">
      <w:pPr>
        <w:tabs>
          <w:tab w:val="left" w:pos="-993"/>
          <w:tab w:val="left" w:pos="10151"/>
        </w:tabs>
        <w:autoSpaceDE w:val="0"/>
        <w:autoSpaceDN w:val="0"/>
        <w:spacing w:line="27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Ф.И.О./Наименование претендента ____________________________________________________</w:t>
      </w:r>
    </w:p>
    <w:p w:rsidR="007C5F87" w:rsidRPr="00172CAF" w:rsidRDefault="007C5F87" w:rsidP="007C5F87">
      <w:pPr>
        <w:tabs>
          <w:tab w:val="left" w:pos="-993"/>
          <w:tab w:val="left" w:pos="10151"/>
        </w:tabs>
        <w:autoSpaceDE w:val="0"/>
        <w:autoSpaceDN w:val="0"/>
        <w:spacing w:line="27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                                                       (наименование юридического лица, Ф.И.О. физического лица, в т.ч. индивидуального предпринимателя)</w:t>
      </w:r>
      <w:r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Документ, удостоверяющий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личность: 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(для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физических</w:t>
      </w:r>
      <w:r w:rsidRPr="00172CAF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лиц)</w:t>
      </w:r>
    </w:p>
    <w:p w:rsidR="007C5F87" w:rsidRPr="00172CAF" w:rsidRDefault="007C5F87" w:rsidP="007C5F87">
      <w:pPr>
        <w:tabs>
          <w:tab w:val="left" w:pos="426"/>
          <w:tab w:val="left" w:pos="2437"/>
          <w:tab w:val="left" w:pos="4820"/>
          <w:tab w:val="left" w:pos="51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Серия ___________№ ____________выдан 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Адрес _____________________________________________________________________________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ИНН 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государственной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качестве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лица: 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(для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юридических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лиц)</w:t>
      </w:r>
    </w:p>
    <w:p w:rsidR="007C5F87" w:rsidRPr="00172CAF" w:rsidRDefault="007C5F87" w:rsidP="007C5F87">
      <w:pPr>
        <w:tabs>
          <w:tab w:val="left" w:pos="426"/>
          <w:tab w:val="left" w:pos="2612"/>
          <w:tab w:val="left" w:pos="5002"/>
          <w:tab w:val="left" w:pos="1013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Серия______________№________________дата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регистрации _______________________________ 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Орган,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осуществивший регистрацию ___________________________________________________ 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ИНН/КПП __________________/___________________</w:t>
      </w:r>
    </w:p>
    <w:p w:rsidR="007C5F87" w:rsidRPr="00172CAF" w:rsidRDefault="007C5F87" w:rsidP="007C5F87">
      <w:pPr>
        <w:tabs>
          <w:tab w:val="left" w:pos="709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Место регистрации/Место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нахождения претендента 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Банковские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реквизиты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претендента:</w:t>
      </w:r>
    </w:p>
    <w:p w:rsidR="007C5F87" w:rsidRPr="00172CAF" w:rsidRDefault="007C5F87" w:rsidP="007C5F87">
      <w:pPr>
        <w:tabs>
          <w:tab w:val="left" w:pos="284"/>
          <w:tab w:val="left" w:pos="4990"/>
          <w:tab w:val="left" w:pos="1013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расчётный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(лицевой)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счёт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№ ____________ в _______________________________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____________________________________________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C5F87" w:rsidRPr="00172CAF" w:rsidRDefault="007C5F87" w:rsidP="007C5F87">
      <w:pPr>
        <w:tabs>
          <w:tab w:val="left" w:pos="284"/>
          <w:tab w:val="left" w:pos="5592"/>
          <w:tab w:val="left" w:pos="1020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корр.счёт №______________________________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БИК_________________________________   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(Ф.И.О.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наименование) ____________________________ ___________________________________________________________________________________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Действует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основании доверенности __________________________________________________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Реквизиты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документа,</w:t>
      </w:r>
      <w:r w:rsidRPr="00172CAF">
        <w:rPr>
          <w:rFonts w:ascii="Times New Roman" w:eastAsia="Times New Roman" w:hAnsi="Times New Roman" w:cs="Times New Roman"/>
          <w:color w:val="auto"/>
          <w:spacing w:val="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удостоверяющего</w:t>
      </w:r>
      <w:r w:rsidRPr="00172CAF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личность</w:t>
      </w:r>
      <w:r w:rsidRPr="00172CAF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172CAF">
        <w:rPr>
          <w:rFonts w:ascii="Times New Roman" w:eastAsia="Times New Roman" w:hAnsi="Times New Roman" w:cs="Times New Roman"/>
          <w:color w:val="auto"/>
          <w:spacing w:val="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172CAF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физического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лица,</w:t>
      </w:r>
      <w:r w:rsidRPr="00172CAF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</w:t>
      </w:r>
      <w:r w:rsidRPr="00172CAF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государственной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качестве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л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ица:__________________________________________________________________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(наименование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документа,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серия,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номер,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дата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место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выдачи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(регистрации),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кем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выдан)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принимая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участии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аукционе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продаже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имущества: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(ЛОТ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№ ___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___________________________________________________________________________________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numPr>
          <w:ilvl w:val="0"/>
          <w:numId w:val="4"/>
        </w:numPr>
        <w:tabs>
          <w:tab w:val="left" w:pos="492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Подачей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настоящей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заявки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претендент </w:t>
      </w:r>
    </w:p>
    <w:p w:rsidR="007C5F87" w:rsidRPr="00172CAF" w:rsidRDefault="007C5F87" w:rsidP="007C5F87">
      <w:pPr>
        <w:tabs>
          <w:tab w:val="left" w:pos="492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</w:t>
      </w:r>
    </w:p>
    <w:p w:rsidR="007C5F87" w:rsidRPr="00172CAF" w:rsidRDefault="007C5F87" w:rsidP="007C5F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(фамилия,</w:t>
      </w:r>
      <w:r w:rsidRPr="00172CAF">
        <w:rPr>
          <w:rFonts w:ascii="Times New Roman" w:eastAsia="Times New Roman" w:hAnsi="Times New Roman" w:cs="Times New Roman"/>
          <w:i/>
          <w:color w:val="auto"/>
          <w:spacing w:val="-4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имя,</w:t>
      </w:r>
      <w:r w:rsidRPr="00172CAF">
        <w:rPr>
          <w:rFonts w:ascii="Times New Roman" w:eastAsia="Times New Roman" w:hAnsi="Times New Roman" w:cs="Times New Roman"/>
          <w:i/>
          <w:color w:val="auto"/>
          <w:spacing w:val="-5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отчество</w:t>
      </w:r>
      <w:r w:rsidRPr="00172CAF">
        <w:rPr>
          <w:rFonts w:ascii="Times New Roman" w:eastAsia="Times New Roman" w:hAnsi="Times New Roman" w:cs="Times New Roman"/>
          <w:i/>
          <w:color w:val="auto"/>
          <w:spacing w:val="59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индивидуального</w:t>
      </w:r>
      <w:r w:rsidRPr="00172CAF">
        <w:rPr>
          <w:rFonts w:ascii="Times New Roman" w:eastAsia="Times New Roman" w:hAnsi="Times New Roman" w:cs="Times New Roman"/>
          <w:i/>
          <w:color w:val="auto"/>
          <w:spacing w:val="-4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предпринимателя,</w:t>
      </w:r>
      <w:r w:rsidRPr="00172CAF">
        <w:rPr>
          <w:rFonts w:ascii="Times New Roman" w:eastAsia="Times New Roman" w:hAnsi="Times New Roman" w:cs="Times New Roman"/>
          <w:i/>
          <w:color w:val="auto"/>
          <w:spacing w:val="4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наименование</w:t>
      </w:r>
      <w:r w:rsidRPr="00172CAF">
        <w:rPr>
          <w:rFonts w:ascii="Times New Roman" w:eastAsia="Times New Roman" w:hAnsi="Times New Roman" w:cs="Times New Roman"/>
          <w:i/>
          <w:color w:val="auto"/>
          <w:spacing w:val="-3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юридического лица</w:t>
      </w:r>
      <w:r w:rsidRPr="00172CAF">
        <w:rPr>
          <w:rFonts w:ascii="Times New Roman" w:eastAsia="Times New Roman" w:hAnsi="Times New Roman" w:cs="Times New Roman"/>
          <w:i/>
          <w:color w:val="auto"/>
          <w:spacing w:val="-5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подающего</w:t>
      </w:r>
      <w:r w:rsidRPr="00172CAF">
        <w:rPr>
          <w:rFonts w:ascii="Times New Roman" w:eastAsia="Times New Roman" w:hAnsi="Times New Roman" w:cs="Times New Roman"/>
          <w:i/>
          <w:color w:val="auto"/>
          <w:spacing w:val="-2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заявку)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подтверждает,</w:t>
      </w:r>
      <w:r w:rsidRPr="00172CAF">
        <w:rPr>
          <w:rFonts w:ascii="Times New Roman" w:eastAsia="Times New Roman" w:hAnsi="Times New Roman" w:cs="Times New Roman"/>
          <w:color w:val="auto"/>
          <w:spacing w:val="2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Pr="00172CAF">
        <w:rPr>
          <w:rFonts w:ascii="Times New Roman" w:eastAsia="Times New Roman" w:hAnsi="Times New Roman" w:cs="Times New Roman"/>
          <w:color w:val="auto"/>
          <w:spacing w:val="8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172CAF">
        <w:rPr>
          <w:rFonts w:ascii="Times New Roman" w:eastAsia="Times New Roman" w:hAnsi="Times New Roman" w:cs="Times New Roman"/>
          <w:color w:val="auto"/>
          <w:spacing w:val="87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момент</w:t>
      </w:r>
      <w:r w:rsidRPr="00172CAF">
        <w:rPr>
          <w:rFonts w:ascii="Times New Roman" w:eastAsia="Times New Roman" w:hAnsi="Times New Roman" w:cs="Times New Roman"/>
          <w:color w:val="auto"/>
          <w:spacing w:val="8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подачи</w:t>
      </w:r>
      <w:r w:rsidRPr="00172CAF">
        <w:rPr>
          <w:rFonts w:ascii="Times New Roman" w:eastAsia="Times New Roman" w:hAnsi="Times New Roman" w:cs="Times New Roman"/>
          <w:color w:val="auto"/>
          <w:spacing w:val="8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заявки</w:t>
      </w:r>
      <w:r w:rsidRPr="00172CAF">
        <w:rPr>
          <w:rFonts w:ascii="Times New Roman" w:eastAsia="Times New Roman" w:hAnsi="Times New Roman" w:cs="Times New Roman"/>
          <w:color w:val="auto"/>
          <w:spacing w:val="8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наша</w:t>
      </w:r>
      <w:r w:rsidRPr="00172CAF">
        <w:rPr>
          <w:rFonts w:ascii="Times New Roman" w:eastAsia="Times New Roman" w:hAnsi="Times New Roman" w:cs="Times New Roman"/>
          <w:color w:val="auto"/>
          <w:spacing w:val="8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организация: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а) не находится в стадии реорганизации и (или)</w:t>
      </w:r>
      <w:r w:rsidRPr="00172CAF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ликвидации;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б)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находится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процессе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банкротства;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в)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деятельность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приостановлена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порядке,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предусмотренном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Кодексом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 административных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правонарушениях;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г)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имеет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задолженности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начисленным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налогам,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сборам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иным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обязательным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платежам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58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бюджеты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любого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уровня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государственные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внебюджетные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фонды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последний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отчётный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период.</w:t>
      </w:r>
    </w:p>
    <w:p w:rsidR="007C5F87" w:rsidRPr="00172CAF" w:rsidRDefault="007C5F87" w:rsidP="007C5F87">
      <w:pPr>
        <w:tabs>
          <w:tab w:val="left" w:pos="113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Данная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заявка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подается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полным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пониманием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того,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может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быть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отклонена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связи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тем,</w:t>
      </w:r>
      <w:r w:rsidRPr="00172CAF">
        <w:rPr>
          <w:rFonts w:ascii="Times New Roman" w:eastAsia="Times New Roman" w:hAnsi="Times New Roman" w:cs="Times New Roman"/>
          <w:color w:val="auto"/>
          <w:spacing w:val="-58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что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нами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будут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предоставлены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неправильно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оформленные</w:t>
      </w:r>
      <w:r w:rsidRPr="00172CAF">
        <w:rPr>
          <w:rFonts w:ascii="Times New Roman" w:eastAsia="Times New Roman" w:hAnsi="Times New Roman" w:cs="Times New Roman"/>
          <w:color w:val="auto"/>
          <w:spacing w:val="-1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будут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поданы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не </w:t>
      </w:r>
      <w:r w:rsidRPr="00172CAF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полном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объеме.</w:t>
      </w:r>
    </w:p>
    <w:p w:rsidR="007C5F87" w:rsidRPr="00172CAF" w:rsidRDefault="007C5F87" w:rsidP="007C5F87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Обязуюсь:</w:t>
      </w:r>
    </w:p>
    <w:p w:rsidR="007C5F87" w:rsidRPr="00172CAF" w:rsidRDefault="007C5F87" w:rsidP="007C5F87">
      <w:pPr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Соблюдать условия аукциона, содержащиеся в информационном сообщении о проведении аукциона,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опубликованном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 сайте</w:t>
      </w:r>
      <w:r w:rsidRPr="00172CAF">
        <w:rPr>
          <w:rFonts w:ascii="Times New Roman" w:eastAsia="Times New Roman" w:hAnsi="Times New Roman" w:cs="Times New Roman"/>
          <w:color w:val="0066CC"/>
          <w:spacing w:val="-2"/>
          <w:lang w:eastAsia="en-US" w:bidi="ar-SA"/>
        </w:rPr>
        <w:t xml:space="preserve"> </w:t>
      </w:r>
      <w:hyperlink r:id="rId12">
        <w:r w:rsidRPr="00172CAF">
          <w:rPr>
            <w:rFonts w:ascii="Times New Roman" w:eastAsia="Times New Roman" w:hAnsi="Times New Roman" w:cs="Times New Roman"/>
            <w:color w:val="auto"/>
            <w:u w:val="single" w:color="0066CC"/>
            <w:lang w:eastAsia="en-US" w:bidi="ar-SA"/>
          </w:rPr>
          <w:t>http://www.torgi.gov.ru</w:t>
        </w:r>
        <w:r w:rsidRPr="00172CAF">
          <w:rPr>
            <w:rFonts w:ascii="Times New Roman" w:eastAsia="Times New Roman" w:hAnsi="Times New Roman" w:cs="Times New Roman"/>
            <w:color w:val="auto"/>
            <w:lang w:eastAsia="en-US" w:bidi="ar-SA"/>
          </w:rPr>
          <w:t xml:space="preserve"> </w:t>
        </w:r>
      </w:hyperlink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7C5F87" w:rsidRPr="00172CAF" w:rsidRDefault="007C5F87" w:rsidP="007C5F87">
      <w:pPr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 случае признания победителем аукциона, заключить с Продавцом договор купли-продажи в течение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пяти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рабочих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дней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после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подписания</w:t>
      </w:r>
      <w:r w:rsidRPr="00172CAF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протокола</w:t>
      </w:r>
      <w:r w:rsidRPr="00172CAF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итогах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аукциона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уплатить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Продавцу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стоимость</w:t>
      </w:r>
      <w:r w:rsidRPr="00172CA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имущества,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установленную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результатам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аукциона,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порядке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сроки,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определяемые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договором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купли-продажи.</w:t>
      </w:r>
    </w:p>
    <w:p w:rsidR="007C5F87" w:rsidRPr="00172CAF" w:rsidRDefault="007C5F87" w:rsidP="007C5F87">
      <w:pPr>
        <w:numPr>
          <w:ilvl w:val="0"/>
          <w:numId w:val="3"/>
        </w:numPr>
        <w:tabs>
          <w:tab w:val="left" w:pos="426"/>
          <w:tab w:val="left" w:pos="914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случае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признания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нас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победителями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аукциона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нашего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отказа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заключения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договора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купли – продажи или не внесения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 срок, установленный суммы платежа, сумма внесенного нами залога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остается</w:t>
      </w:r>
      <w:r w:rsidRPr="00172CAF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продавца.</w:t>
      </w:r>
    </w:p>
    <w:p w:rsidR="007C5F87" w:rsidRPr="00172CAF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F354E" w:rsidRPr="00172CAF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Подтверждаю</w:t>
      </w:r>
      <w:r w:rsidR="00DF354E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7C5F87" w:rsidRPr="00172CAF" w:rsidRDefault="00DF354E" w:rsidP="00DF354E">
      <w:pPr>
        <w:tabs>
          <w:tab w:val="left" w:pos="426"/>
        </w:tabs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1.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="007C5F87"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несу</w:t>
      </w:r>
      <w:r w:rsidR="007C5F87"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ответственность за</w:t>
      </w:r>
      <w:r w:rsidR="007C5F87"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достоверность</w:t>
      </w:r>
      <w:r w:rsidR="007C5F87"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представленной</w:t>
      </w:r>
      <w:r w:rsidR="007C5F87"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информации.</w:t>
      </w:r>
    </w:p>
    <w:p w:rsidR="007C5F87" w:rsidRPr="00172CAF" w:rsidRDefault="00DF354E" w:rsidP="00DF354E">
      <w:pPr>
        <w:tabs>
          <w:tab w:val="left" w:pos="426"/>
        </w:tabs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</w:rPr>
        <w:t>2.</w:t>
      </w:r>
      <w:r w:rsidRPr="00172CAF">
        <w:rPr>
          <w:rFonts w:ascii="Times New Roman" w:eastAsia="Times New Roman" w:hAnsi="Times New Roman" w:cs="Times New Roman"/>
        </w:rPr>
        <w:tab/>
        <w:t>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</w:t>
      </w:r>
    </w:p>
    <w:p w:rsidR="00DF354E" w:rsidRPr="00172CAF" w:rsidRDefault="00DF354E" w:rsidP="007C5F87">
      <w:pPr>
        <w:autoSpaceDE w:val="0"/>
        <w:autoSpaceDN w:val="0"/>
        <w:spacing w:line="251" w:lineRule="exact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spacing w:line="251" w:lineRule="exact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Приложение:</w:t>
      </w:r>
    </w:p>
    <w:p w:rsidR="007C5F87" w:rsidRPr="00172CAF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line="251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Заявка.</w:t>
      </w:r>
    </w:p>
    <w:p w:rsidR="007C5F87" w:rsidRPr="00172CAF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Пакет документов, указанных в извещении и оформленных надлежащим образом.</w:t>
      </w:r>
    </w:p>
    <w:p w:rsidR="007C5F87" w:rsidRPr="00172CAF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Опись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представленных документов.</w:t>
      </w:r>
    </w:p>
    <w:p w:rsidR="007C5F87" w:rsidRPr="00172CAF" w:rsidRDefault="007C5F87" w:rsidP="007C5F87">
      <w:pPr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tabs>
          <w:tab w:val="left" w:pos="1033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Претендент:</w:t>
      </w:r>
      <w:r w:rsidRPr="00172CAF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7C5F87" w:rsidRPr="00172CAF" w:rsidRDefault="007C5F87" w:rsidP="007C5F87">
      <w:pPr>
        <w:autoSpaceDE w:val="0"/>
        <w:autoSpaceDN w:val="0"/>
        <w:spacing w:before="2" w:line="25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(ФИО,</w:t>
      </w:r>
      <w:r w:rsidRPr="00172CAF">
        <w:rPr>
          <w:rFonts w:ascii="Times New Roman" w:eastAsia="Times New Roman" w:hAnsi="Times New Roman" w:cs="Times New Roman"/>
          <w:color w:val="auto"/>
          <w:spacing w:val="3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подпись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его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полномочного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представителя)</w:t>
      </w:r>
    </w:p>
    <w:p w:rsidR="007C5F87" w:rsidRPr="00172CAF" w:rsidRDefault="007C5F87" w:rsidP="007C5F87">
      <w:pPr>
        <w:autoSpaceDE w:val="0"/>
        <w:autoSpaceDN w:val="0"/>
        <w:spacing w:line="25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М.П.</w:t>
      </w:r>
    </w:p>
    <w:p w:rsidR="007C5F87" w:rsidRPr="00172CAF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tabs>
          <w:tab w:val="left" w:pos="4783"/>
          <w:tab w:val="left" w:pos="5914"/>
          <w:tab w:val="left" w:pos="837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Заявка</w:t>
      </w:r>
      <w:r w:rsidRPr="00172CAF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зарегистрирована</w:t>
      </w:r>
      <w:r w:rsidRPr="00172CAF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продавцом: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____час.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мин. «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</w:t>
      </w:r>
      <w:r w:rsidRPr="00172CAF">
        <w:rPr>
          <w:rFonts w:ascii="Times New Roman" w:eastAsia="Times New Roman" w:hAnsi="Times New Roman" w:cs="Times New Roman"/>
          <w:color w:val="auto"/>
          <w:spacing w:val="53"/>
          <w:u w:val="single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</w:t>
      </w:r>
      <w:r w:rsidRPr="00172CAF">
        <w:rPr>
          <w:rFonts w:ascii="Times New Roman" w:eastAsia="Times New Roman" w:hAnsi="Times New Roman" w:cs="Times New Roman"/>
          <w:color w:val="auto"/>
          <w:spacing w:val="53"/>
          <w:u w:val="single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г., за №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    </w:t>
      </w:r>
      <w:r w:rsidRPr="00172CAF">
        <w:rPr>
          <w:rFonts w:ascii="Times New Roman" w:eastAsia="Times New Roman" w:hAnsi="Times New Roman" w:cs="Times New Roman"/>
          <w:color w:val="auto"/>
          <w:spacing w:val="-6"/>
          <w:u w:val="single"/>
          <w:lang w:eastAsia="en-US" w:bidi="ar-SA"/>
        </w:rPr>
        <w:t xml:space="preserve"> 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spacing w:before="90" w:line="274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Уполномоченный</w:t>
      </w:r>
      <w:r w:rsidRPr="00172CAF"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представитель продавца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</w:t>
      </w:r>
    </w:p>
    <w:p w:rsidR="007C5F87" w:rsidRPr="00172CAF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Приложение №2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</w:p>
    <w:p w:rsidR="007C5F87" w:rsidRPr="00172CAF" w:rsidRDefault="007C5F87" w:rsidP="00AE3E0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 </w:t>
      </w:r>
      <w:r w:rsidR="00AE3E01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информационному сообщению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" w:name="_Toc262468470"/>
      <w:bookmarkStart w:id="2" w:name="_Toc278892992"/>
      <w:bookmarkStart w:id="3" w:name="_Toc298162903"/>
      <w:bookmarkStart w:id="4" w:name="_Toc312429616"/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>Опись документов,</w:t>
      </w:r>
      <w:bookmarkStart w:id="5" w:name="_Toc262468471"/>
      <w:bookmarkStart w:id="6" w:name="_Toc278892993"/>
      <w:bookmarkStart w:id="7" w:name="_Toc298162904"/>
      <w:bookmarkStart w:id="8" w:name="_Toc312429617"/>
      <w:bookmarkEnd w:id="1"/>
      <w:bookmarkEnd w:id="2"/>
      <w:bookmarkEnd w:id="3"/>
      <w:bookmarkEnd w:id="4"/>
    </w:p>
    <w:p w:rsidR="007C5F87" w:rsidRPr="00172CAF" w:rsidRDefault="007C5F87" w:rsidP="007C5F8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>предоставляемых для участия в аукционе по продаже муниципального имущества</w:t>
      </w:r>
      <w:bookmarkEnd w:id="5"/>
      <w:bookmarkEnd w:id="6"/>
      <w:bookmarkEnd w:id="7"/>
      <w:bookmarkEnd w:id="8"/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>, находящегося в собственности</w:t>
      </w:r>
      <w:r w:rsidR="006333B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Арлановский сельсовет</w:t>
      </w:r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муниципального района Краснокамский район Республики Башкортостан </w:t>
      </w:r>
    </w:p>
    <w:p w:rsidR="007C5F87" w:rsidRPr="00172CAF" w:rsidRDefault="007C5F87" w:rsidP="007C5F87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C5F87" w:rsidRPr="00172CAF" w:rsidRDefault="007C5F87" w:rsidP="007C5F8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Настоящим_________________________________________________________________________</w:t>
      </w:r>
    </w:p>
    <w:p w:rsidR="007C5F87" w:rsidRPr="00172CAF" w:rsidRDefault="007C5F87" w:rsidP="007C5F87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(наименование участника аукциона)</w:t>
      </w:r>
    </w:p>
    <w:p w:rsidR="007C5F87" w:rsidRPr="00172CAF" w:rsidRDefault="007C5F87" w:rsidP="007C5F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подтверждает, что для участия в аукционе к заявке представляются ниже перечисленные документы:</w:t>
      </w:r>
    </w:p>
    <w:p w:rsidR="007C5F87" w:rsidRPr="00172CAF" w:rsidRDefault="007C5F87" w:rsidP="007C5F87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481"/>
        <w:gridCol w:w="1134"/>
        <w:gridCol w:w="1134"/>
        <w:gridCol w:w="1134"/>
      </w:tblGrid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Оригинал </w:t>
            </w:r>
          </w:p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Копия</w:t>
            </w:r>
          </w:p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</w:t>
            </w: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C5F87" w:rsidRPr="00172CAF" w:rsidRDefault="007C5F87" w:rsidP="007C5F87">
      <w:pPr>
        <w:widowControl/>
        <w:spacing w:before="120"/>
        <w:ind w:left="127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F87" w:rsidRPr="00172CAF" w:rsidRDefault="007C5F87" w:rsidP="007C5F8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>Претендент:</w:t>
      </w:r>
      <w:r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_______________________________________________________________________________</w:t>
      </w:r>
    </w:p>
    <w:p w:rsidR="007C5F87" w:rsidRPr="00172CAF" w:rsidRDefault="007C5F87" w:rsidP="007C5F8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(Должность и подпись претендента или его полномочного представителя)</w:t>
      </w:r>
    </w:p>
    <w:p w:rsidR="007C5F87" w:rsidRPr="00172CAF" w:rsidRDefault="007C5F87" w:rsidP="007C5F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М.П.   </w:t>
      </w:r>
    </w:p>
    <w:p w:rsidR="00BD120F" w:rsidRPr="00172CAF" w:rsidRDefault="00BD120F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BD120F" w:rsidRPr="00172CAF" w:rsidSect="007667A0">
      <w:pgSz w:w="11900" w:h="16840"/>
      <w:pgMar w:top="1134" w:right="567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25" w:rsidRDefault="00A24325">
      <w:r>
        <w:separator/>
      </w:r>
    </w:p>
  </w:endnote>
  <w:endnote w:type="continuationSeparator" w:id="0">
    <w:p w:rsidR="00A24325" w:rsidRDefault="00A2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Times">
    <w:altName w:val="Times New Roman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25" w:rsidRDefault="00A24325"/>
  </w:footnote>
  <w:footnote w:type="continuationSeparator" w:id="0">
    <w:p w:rsidR="00A24325" w:rsidRDefault="00A243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79F3"/>
    <w:multiLevelType w:val="hybridMultilevel"/>
    <w:tmpl w:val="49163210"/>
    <w:lvl w:ilvl="0" w:tplc="0E0EB31A">
      <w:start w:val="1"/>
      <w:numFmt w:val="decimal"/>
      <w:lvlText w:val="%1.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B01018">
      <w:start w:val="1"/>
      <w:numFmt w:val="decimal"/>
      <w:lvlText w:val="%2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B8C688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3" w:tplc="CD20F5B8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4" w:tplc="351E07DA">
      <w:numFmt w:val="bullet"/>
      <w:lvlText w:val="•"/>
      <w:lvlJc w:val="left"/>
      <w:pPr>
        <w:ind w:left="6321" w:hanging="281"/>
      </w:pPr>
      <w:rPr>
        <w:rFonts w:hint="default"/>
        <w:lang w:val="ru-RU" w:eastAsia="en-US" w:bidi="ar-SA"/>
      </w:rPr>
    </w:lvl>
    <w:lvl w:ilvl="5" w:tplc="93407494">
      <w:numFmt w:val="bullet"/>
      <w:lvlText w:val="•"/>
      <w:lvlJc w:val="left"/>
      <w:pPr>
        <w:ind w:left="7081" w:hanging="281"/>
      </w:pPr>
      <w:rPr>
        <w:rFonts w:hint="default"/>
        <w:lang w:val="ru-RU" w:eastAsia="en-US" w:bidi="ar-SA"/>
      </w:rPr>
    </w:lvl>
    <w:lvl w:ilvl="6" w:tplc="D312F092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7" w:tplc="B0BA6A7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  <w:lvl w:ilvl="8" w:tplc="4BB02E1A">
      <w:numFmt w:val="bullet"/>
      <w:lvlText w:val="•"/>
      <w:lvlJc w:val="left"/>
      <w:pPr>
        <w:ind w:left="936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3795A9B"/>
    <w:multiLevelType w:val="multilevel"/>
    <w:tmpl w:val="760C4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171234"/>
    <w:multiLevelType w:val="hybridMultilevel"/>
    <w:tmpl w:val="30129DB4"/>
    <w:lvl w:ilvl="0" w:tplc="8A72A4CC">
      <w:start w:val="1"/>
      <w:numFmt w:val="decimal"/>
      <w:lvlText w:val="%1."/>
      <w:lvlJc w:val="left"/>
      <w:pPr>
        <w:ind w:left="37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0400F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2" w:tplc="B5D6840E">
      <w:numFmt w:val="bullet"/>
      <w:lvlText w:val="•"/>
      <w:lvlJc w:val="left"/>
      <w:pPr>
        <w:ind w:left="2480" w:hanging="181"/>
      </w:pPr>
      <w:rPr>
        <w:rFonts w:hint="default"/>
        <w:lang w:val="ru-RU" w:eastAsia="en-US" w:bidi="ar-SA"/>
      </w:rPr>
    </w:lvl>
    <w:lvl w:ilvl="3" w:tplc="7E421274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  <w:lvl w:ilvl="4" w:tplc="5A2A942C">
      <w:numFmt w:val="bullet"/>
      <w:lvlText w:val="•"/>
      <w:lvlJc w:val="left"/>
      <w:pPr>
        <w:ind w:left="4581" w:hanging="181"/>
      </w:pPr>
      <w:rPr>
        <w:rFonts w:hint="default"/>
        <w:lang w:val="ru-RU" w:eastAsia="en-US" w:bidi="ar-SA"/>
      </w:rPr>
    </w:lvl>
    <w:lvl w:ilvl="5" w:tplc="DF9AA9E0">
      <w:numFmt w:val="bullet"/>
      <w:lvlText w:val="•"/>
      <w:lvlJc w:val="left"/>
      <w:pPr>
        <w:ind w:left="5632" w:hanging="181"/>
      </w:pPr>
      <w:rPr>
        <w:rFonts w:hint="default"/>
        <w:lang w:val="ru-RU" w:eastAsia="en-US" w:bidi="ar-SA"/>
      </w:rPr>
    </w:lvl>
    <w:lvl w:ilvl="6" w:tplc="88769176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C7E8C998">
      <w:numFmt w:val="bullet"/>
      <w:lvlText w:val="•"/>
      <w:lvlJc w:val="left"/>
      <w:pPr>
        <w:ind w:left="7732" w:hanging="181"/>
      </w:pPr>
      <w:rPr>
        <w:rFonts w:hint="default"/>
        <w:lang w:val="ru-RU" w:eastAsia="en-US" w:bidi="ar-SA"/>
      </w:rPr>
    </w:lvl>
    <w:lvl w:ilvl="8" w:tplc="7E5E464E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87F6D63"/>
    <w:multiLevelType w:val="hybridMultilevel"/>
    <w:tmpl w:val="8EA2402A"/>
    <w:lvl w:ilvl="0" w:tplc="EBAA9AF4">
      <w:start w:val="1"/>
      <w:numFmt w:val="decimal"/>
      <w:lvlText w:val="%1."/>
      <w:lvlJc w:val="left"/>
      <w:pPr>
        <w:ind w:left="192" w:hanging="245"/>
      </w:pPr>
      <w:rPr>
        <w:rFonts w:hint="default"/>
        <w:b/>
        <w:bCs/>
        <w:w w:val="100"/>
        <w:lang w:val="ru-RU" w:eastAsia="en-US" w:bidi="ar-SA"/>
      </w:rPr>
    </w:lvl>
    <w:lvl w:ilvl="1" w:tplc="1E2283CC">
      <w:numFmt w:val="bullet"/>
      <w:lvlText w:val="•"/>
      <w:lvlJc w:val="left"/>
      <w:pPr>
        <w:ind w:left="1268" w:hanging="245"/>
      </w:pPr>
      <w:rPr>
        <w:rFonts w:hint="default"/>
        <w:lang w:val="ru-RU" w:eastAsia="en-US" w:bidi="ar-SA"/>
      </w:rPr>
    </w:lvl>
    <w:lvl w:ilvl="2" w:tplc="8E106990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414680FE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4" w:tplc="0344B8CE">
      <w:numFmt w:val="bullet"/>
      <w:lvlText w:val="•"/>
      <w:lvlJc w:val="left"/>
      <w:pPr>
        <w:ind w:left="4473" w:hanging="245"/>
      </w:pPr>
      <w:rPr>
        <w:rFonts w:hint="default"/>
        <w:lang w:val="ru-RU" w:eastAsia="en-US" w:bidi="ar-SA"/>
      </w:rPr>
    </w:lvl>
    <w:lvl w:ilvl="5" w:tplc="304C56E0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5CF0F860">
      <w:numFmt w:val="bullet"/>
      <w:lvlText w:val="•"/>
      <w:lvlJc w:val="left"/>
      <w:pPr>
        <w:ind w:left="6610" w:hanging="245"/>
      </w:pPr>
      <w:rPr>
        <w:rFonts w:hint="default"/>
        <w:lang w:val="ru-RU" w:eastAsia="en-US" w:bidi="ar-SA"/>
      </w:rPr>
    </w:lvl>
    <w:lvl w:ilvl="7" w:tplc="3D7629DC">
      <w:numFmt w:val="bullet"/>
      <w:lvlText w:val="•"/>
      <w:lvlJc w:val="left"/>
      <w:pPr>
        <w:ind w:left="7678" w:hanging="245"/>
      </w:pPr>
      <w:rPr>
        <w:rFonts w:hint="default"/>
        <w:lang w:val="ru-RU" w:eastAsia="en-US" w:bidi="ar-SA"/>
      </w:rPr>
    </w:lvl>
    <w:lvl w:ilvl="8" w:tplc="4D925C48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4"/>
    <w:rsid w:val="0001628B"/>
    <w:rsid w:val="00040BC5"/>
    <w:rsid w:val="00075FF2"/>
    <w:rsid w:val="000A6287"/>
    <w:rsid w:val="000A78A0"/>
    <w:rsid w:val="000E614D"/>
    <w:rsid w:val="000F3669"/>
    <w:rsid w:val="0010159C"/>
    <w:rsid w:val="00104FD5"/>
    <w:rsid w:val="00123AD6"/>
    <w:rsid w:val="001279F3"/>
    <w:rsid w:val="00137F1A"/>
    <w:rsid w:val="00145AA4"/>
    <w:rsid w:val="00172CAF"/>
    <w:rsid w:val="00192EC0"/>
    <w:rsid w:val="001A6F83"/>
    <w:rsid w:val="001C4726"/>
    <w:rsid w:val="0022308B"/>
    <w:rsid w:val="00227A7F"/>
    <w:rsid w:val="00262A64"/>
    <w:rsid w:val="002678D5"/>
    <w:rsid w:val="00274F90"/>
    <w:rsid w:val="00283B85"/>
    <w:rsid w:val="002943A1"/>
    <w:rsid w:val="00297026"/>
    <w:rsid w:val="002C1971"/>
    <w:rsid w:val="002C2C54"/>
    <w:rsid w:val="00314AD3"/>
    <w:rsid w:val="00322014"/>
    <w:rsid w:val="003244D8"/>
    <w:rsid w:val="00342F66"/>
    <w:rsid w:val="003D1E52"/>
    <w:rsid w:val="003D469A"/>
    <w:rsid w:val="003E61E9"/>
    <w:rsid w:val="003F5DF0"/>
    <w:rsid w:val="004035EC"/>
    <w:rsid w:val="00421106"/>
    <w:rsid w:val="004243FF"/>
    <w:rsid w:val="00425EA4"/>
    <w:rsid w:val="00436DCC"/>
    <w:rsid w:val="00445E50"/>
    <w:rsid w:val="0048110F"/>
    <w:rsid w:val="004D440D"/>
    <w:rsid w:val="004E1F61"/>
    <w:rsid w:val="00542330"/>
    <w:rsid w:val="00544F50"/>
    <w:rsid w:val="005866EF"/>
    <w:rsid w:val="00594528"/>
    <w:rsid w:val="005967E7"/>
    <w:rsid w:val="005C4FF7"/>
    <w:rsid w:val="00607801"/>
    <w:rsid w:val="00614B30"/>
    <w:rsid w:val="006333BA"/>
    <w:rsid w:val="006347C9"/>
    <w:rsid w:val="00644AC4"/>
    <w:rsid w:val="006459F8"/>
    <w:rsid w:val="00662060"/>
    <w:rsid w:val="006643B9"/>
    <w:rsid w:val="00674E01"/>
    <w:rsid w:val="006A2D25"/>
    <w:rsid w:val="006B4B4E"/>
    <w:rsid w:val="0070378C"/>
    <w:rsid w:val="007116AB"/>
    <w:rsid w:val="00714CBC"/>
    <w:rsid w:val="00716F93"/>
    <w:rsid w:val="00746883"/>
    <w:rsid w:val="007667A0"/>
    <w:rsid w:val="0077472D"/>
    <w:rsid w:val="00776026"/>
    <w:rsid w:val="00777923"/>
    <w:rsid w:val="007867AD"/>
    <w:rsid w:val="00787825"/>
    <w:rsid w:val="00790AAA"/>
    <w:rsid w:val="00792D18"/>
    <w:rsid w:val="007A13E4"/>
    <w:rsid w:val="007A2D72"/>
    <w:rsid w:val="007A72C8"/>
    <w:rsid w:val="007C5F87"/>
    <w:rsid w:val="007D6B16"/>
    <w:rsid w:val="00844496"/>
    <w:rsid w:val="00846DBC"/>
    <w:rsid w:val="00853574"/>
    <w:rsid w:val="00863AF3"/>
    <w:rsid w:val="008728FC"/>
    <w:rsid w:val="008846AE"/>
    <w:rsid w:val="008870A7"/>
    <w:rsid w:val="00887C9D"/>
    <w:rsid w:val="008B1EBF"/>
    <w:rsid w:val="008C00A4"/>
    <w:rsid w:val="008C7F82"/>
    <w:rsid w:val="008E146F"/>
    <w:rsid w:val="008E7374"/>
    <w:rsid w:val="00901AF5"/>
    <w:rsid w:val="009217BE"/>
    <w:rsid w:val="00946826"/>
    <w:rsid w:val="0096142B"/>
    <w:rsid w:val="009615A8"/>
    <w:rsid w:val="00962659"/>
    <w:rsid w:val="009737BC"/>
    <w:rsid w:val="009947C7"/>
    <w:rsid w:val="009B3C05"/>
    <w:rsid w:val="009D7E02"/>
    <w:rsid w:val="009F611B"/>
    <w:rsid w:val="00A1073D"/>
    <w:rsid w:val="00A24325"/>
    <w:rsid w:val="00A32770"/>
    <w:rsid w:val="00A34873"/>
    <w:rsid w:val="00A51018"/>
    <w:rsid w:val="00A51C3C"/>
    <w:rsid w:val="00A53782"/>
    <w:rsid w:val="00A62449"/>
    <w:rsid w:val="00A727DA"/>
    <w:rsid w:val="00A83988"/>
    <w:rsid w:val="00A9327D"/>
    <w:rsid w:val="00AA0183"/>
    <w:rsid w:val="00AE3E01"/>
    <w:rsid w:val="00AF6DE1"/>
    <w:rsid w:val="00B46A68"/>
    <w:rsid w:val="00B51A6A"/>
    <w:rsid w:val="00B57699"/>
    <w:rsid w:val="00B814D2"/>
    <w:rsid w:val="00B96B7F"/>
    <w:rsid w:val="00BA0DB7"/>
    <w:rsid w:val="00BB5AAA"/>
    <w:rsid w:val="00BC2D92"/>
    <w:rsid w:val="00BC5F59"/>
    <w:rsid w:val="00BC7496"/>
    <w:rsid w:val="00BD120F"/>
    <w:rsid w:val="00BD79EA"/>
    <w:rsid w:val="00BF30E4"/>
    <w:rsid w:val="00C26562"/>
    <w:rsid w:val="00C304AA"/>
    <w:rsid w:val="00C44657"/>
    <w:rsid w:val="00C535AC"/>
    <w:rsid w:val="00CA5080"/>
    <w:rsid w:val="00CA76D3"/>
    <w:rsid w:val="00D05691"/>
    <w:rsid w:val="00D1482A"/>
    <w:rsid w:val="00D253F4"/>
    <w:rsid w:val="00D35F2A"/>
    <w:rsid w:val="00D43FEB"/>
    <w:rsid w:val="00D46E27"/>
    <w:rsid w:val="00D51B14"/>
    <w:rsid w:val="00D54503"/>
    <w:rsid w:val="00DA2020"/>
    <w:rsid w:val="00DA7AF9"/>
    <w:rsid w:val="00DC0BEC"/>
    <w:rsid w:val="00DD37C3"/>
    <w:rsid w:val="00DD39C0"/>
    <w:rsid w:val="00DE1BA9"/>
    <w:rsid w:val="00DF354E"/>
    <w:rsid w:val="00E039BE"/>
    <w:rsid w:val="00E346F1"/>
    <w:rsid w:val="00E361A6"/>
    <w:rsid w:val="00E43D16"/>
    <w:rsid w:val="00E44381"/>
    <w:rsid w:val="00E472E4"/>
    <w:rsid w:val="00E649A8"/>
    <w:rsid w:val="00E74537"/>
    <w:rsid w:val="00E77B89"/>
    <w:rsid w:val="00E8333C"/>
    <w:rsid w:val="00E83F2C"/>
    <w:rsid w:val="00E86632"/>
    <w:rsid w:val="00E8764D"/>
    <w:rsid w:val="00EB4207"/>
    <w:rsid w:val="00EB5723"/>
    <w:rsid w:val="00EC1844"/>
    <w:rsid w:val="00ED5F37"/>
    <w:rsid w:val="00EE6E0F"/>
    <w:rsid w:val="00F059C9"/>
    <w:rsid w:val="00F34280"/>
    <w:rsid w:val="00F35FD9"/>
    <w:rsid w:val="00F50CF1"/>
    <w:rsid w:val="00F545D8"/>
    <w:rsid w:val="00F65581"/>
    <w:rsid w:val="00FA361E"/>
    <w:rsid w:val="00FA559D"/>
    <w:rsid w:val="00FB298A"/>
    <w:rsid w:val="00FB5ECC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0273-ABA0-4EEA-BA67-330681E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7A2D7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Italic">
    <w:name w:val="Body text (2) + Corbel;Italic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51C3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 w:cs="Times New Roman"/>
      <w:color w:val="auto"/>
      <w:sz w:val="28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1C3C"/>
    <w:rPr>
      <w:rFonts w:ascii="ATimes" w:eastAsia="Times New Roman" w:hAnsi="ATimes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hAnsi="Tahoma" w:cs="Tahoma"/>
      <w:color w:val="000000"/>
      <w:sz w:val="16"/>
      <w:szCs w:val="16"/>
    </w:rPr>
  </w:style>
  <w:style w:type="character" w:customStyle="1" w:styleId="field-description">
    <w:name w:val="field-description"/>
    <w:basedOn w:val="a0"/>
    <w:rsid w:val="00D35F2A"/>
  </w:style>
  <w:style w:type="table" w:styleId="a8">
    <w:name w:val="Table Grid"/>
    <w:basedOn w:val="a1"/>
    <w:uiPriority w:val="59"/>
    <w:rsid w:val="00D5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83F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E83F2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D7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s1">
    <w:name w:val="s_1"/>
    <w:basedOn w:val="a"/>
    <w:rsid w:val="00E74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Emphasis"/>
    <w:basedOn w:val="a0"/>
    <w:uiPriority w:val="20"/>
    <w:qFormat/>
    <w:rsid w:val="00A51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DB4457CFCE35033336107CA2A511C93E30DCD7393A61BA543058BDF584D395F0A8476FC94935C8E3843C8D1BA986A9EFC79D2Bq2o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arl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3D48-5E48-41F3-8E41-C18974AE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arlan</cp:lastModifiedBy>
  <cp:revision>15</cp:revision>
  <cp:lastPrinted>2022-07-27T10:08:00Z</cp:lastPrinted>
  <dcterms:created xsi:type="dcterms:W3CDTF">2022-07-27T09:56:00Z</dcterms:created>
  <dcterms:modified xsi:type="dcterms:W3CDTF">2022-11-18T04:15:00Z</dcterms:modified>
</cp:coreProperties>
</file>