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DC" w:rsidRDefault="00B309DC" w:rsidP="00B309DC">
      <w:pPr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Проект</w:t>
      </w:r>
    </w:p>
    <w:p w:rsidR="00B309DC" w:rsidRDefault="00B309DC" w:rsidP="00B309DC">
      <w:pPr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B309DC" w:rsidRDefault="00B309DC" w:rsidP="00B309DC">
      <w:pPr>
        <w:ind w:firstLine="30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Арлановский сельсовет</w:t>
      </w:r>
    </w:p>
    <w:p w:rsidR="00B309DC" w:rsidRDefault="00B309DC" w:rsidP="00B309DC">
      <w:pPr>
        <w:ind w:firstLine="30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Краснокамский район</w:t>
      </w:r>
    </w:p>
    <w:p w:rsidR="00B309DC" w:rsidRDefault="00B309DC" w:rsidP="00B309DC">
      <w:pPr>
        <w:ind w:firstLine="30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B309DC" w:rsidRDefault="00B309DC" w:rsidP="00B309DC">
      <w:pPr>
        <w:keepNext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09DC" w:rsidRDefault="00B309DC" w:rsidP="00B309DC">
      <w:pPr>
        <w:keepNext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 </w:t>
      </w:r>
    </w:p>
    <w:p w:rsidR="00B309DC" w:rsidRDefault="00B309DC" w:rsidP="00B309DC">
      <w:pPr>
        <w:keepNext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«___»_______  г.                                                                                           № ___</w:t>
      </w:r>
    </w:p>
    <w:p w:rsidR="00B309DC" w:rsidRDefault="00B309DC" w:rsidP="00B309DC">
      <w:pPr>
        <w:keepNext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с.Арлан</w:t>
      </w:r>
      <w:proofErr w:type="spellEnd"/>
    </w:p>
    <w:p w:rsidR="00B309DC" w:rsidRDefault="00B309DC" w:rsidP="00B309DC">
      <w:pPr>
        <w:keepNext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09DC" w:rsidRDefault="00B309DC" w:rsidP="00B309DC">
      <w:pPr>
        <w:keepNext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09DC" w:rsidRDefault="00B309DC" w:rsidP="00B309DC">
      <w:pPr>
        <w:keepNext/>
        <w:ind w:right="3925"/>
        <w:jc w:val="both"/>
        <w:outlineLvl w:val="0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О внесении изменений и дополнений в постановление администрации сельского поселения Арлановский сельсовет муниципального района Краснокамский район Республик Башкортостан от 23.08.2010 г. № 38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«Об утверждении порядка осуществления администрацией сельского поселения Арлановский сельсовет муниципального района Краснокамский район Республики Башкортостан бюджетных полномочий главных </w:t>
      </w:r>
      <w:proofErr w:type="gramStart"/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администраторов  доходов</w:t>
      </w:r>
      <w:proofErr w:type="gramEnd"/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бюджетов бюджетной системы Российской Федерации»</w:t>
      </w:r>
    </w:p>
    <w:p w:rsidR="00B309DC" w:rsidRDefault="00B309DC" w:rsidP="00B309D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09DC" w:rsidRDefault="00B309DC" w:rsidP="00B309DC">
      <w:pPr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       В целях своевременного </w:t>
      </w:r>
      <w:proofErr w:type="gramStart"/>
      <w:r>
        <w:rPr>
          <w:rFonts w:ascii="Times New Roman" w:eastAsia="Times New Roman" w:hAnsi="Times New Roman"/>
          <w:sz w:val="24"/>
          <w:szCs w:val="26"/>
          <w:lang w:eastAsia="ru-RU"/>
        </w:rPr>
        <w:t>перечисления  безвозмездных</w:t>
      </w:r>
      <w:proofErr w:type="gramEnd"/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 поступлений в местный бюджет по урегулированию расчетов между бюджетами бюджетной системы Российской Федерации Администрация сельского поселения Арлановский сельсовет муниципального района Краснокамский район Республики Башкортостан</w:t>
      </w:r>
    </w:p>
    <w:p w:rsidR="00B309DC" w:rsidRDefault="00B309DC" w:rsidP="00B309DC">
      <w:pPr>
        <w:jc w:val="center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постановляет:</w:t>
      </w:r>
    </w:p>
    <w:p w:rsidR="00B309DC" w:rsidRDefault="00B309DC" w:rsidP="00B309DC">
      <w:pPr>
        <w:ind w:firstLine="708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309DC" w:rsidRDefault="00B309DC" w:rsidP="00B309DC">
      <w:pPr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1. Внести   в постановление администрации сельского поселения Арлановский сельсовет от 23.08.2010 года № 38 «Об утверждении </w:t>
      </w:r>
      <w:proofErr w:type="gramStart"/>
      <w:r>
        <w:rPr>
          <w:rFonts w:ascii="Times New Roman" w:eastAsia="Times New Roman" w:hAnsi="Times New Roman"/>
          <w:sz w:val="24"/>
          <w:szCs w:val="26"/>
          <w:lang w:eastAsia="ru-RU"/>
        </w:rPr>
        <w:t>порядка  осуществления</w:t>
      </w:r>
      <w:proofErr w:type="gramEnd"/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администрацией сельского поселения Арлановский сельсовет муниципального района Краснокамский район Республики Башкортостан бюджетных полномочий главных администраторов доходов бюджетов бюджетной системы РФ» следующее дополнение:                         </w:t>
      </w:r>
    </w:p>
    <w:p w:rsidR="00B309DC" w:rsidRDefault="00B309DC" w:rsidP="00B309DC">
      <w:pPr>
        <w:ind w:firstLine="708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Приложение № 1 «Перечень главных администраторов доходов бюджетов бюджетной системы Российской Федерации - органов местного самоуправления муниципального района Краснокамский район Республики Башкортостан»</w:t>
      </w:r>
    </w:p>
    <w:p w:rsidR="00B309DC" w:rsidRDefault="00B309DC" w:rsidP="00B309DC">
      <w:pPr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 </w:t>
      </w:r>
      <w:r>
        <w:rPr>
          <w:rFonts w:ascii="Times New Roman" w:hAnsi="Times New Roman"/>
          <w:sz w:val="24"/>
          <w:szCs w:val="28"/>
        </w:rPr>
        <w:t>791 2 19 60010 10 0000 151 «Возврат прочих остатков субсидий, субвенций и иных межбюджетных трансфертов, имеющих целевое назначение, прошлых лет из бюджетов сельских поселений»;</w:t>
      </w:r>
    </w:p>
    <w:p w:rsidR="00B309DC" w:rsidRDefault="00B309DC" w:rsidP="00B309DC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09DC" w:rsidRDefault="00B309DC" w:rsidP="00B309DC">
      <w:pPr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2.   Контроль за исполнением настоящего постановления оставляю за собой.</w:t>
      </w:r>
    </w:p>
    <w:p w:rsidR="00B309DC" w:rsidRDefault="00B309DC" w:rsidP="00B309DC">
      <w:pPr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3.   Настоящее постановление вступает в силу с момента его подписания.</w:t>
      </w:r>
    </w:p>
    <w:p w:rsidR="00B309DC" w:rsidRDefault="00B309DC" w:rsidP="00B309DC">
      <w:pPr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309DC" w:rsidRDefault="00B309DC" w:rsidP="00B309DC">
      <w:pPr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309DC" w:rsidRDefault="00B309DC" w:rsidP="00B309DC">
      <w:pPr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309DC" w:rsidRDefault="00B309DC" w:rsidP="00B309DC">
      <w:pPr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B309DC" w:rsidRDefault="00B309DC" w:rsidP="00B309DC">
      <w:pPr>
        <w:jc w:val="center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Глава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4"/>
          <w:szCs w:val="26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6"/>
          <w:lang w:eastAsia="ru-RU"/>
        </w:rPr>
        <w:t>Р.А.Сатаева</w:t>
      </w:r>
      <w:proofErr w:type="spellEnd"/>
    </w:p>
    <w:p w:rsidR="00EE0450" w:rsidRDefault="00EE0450"/>
    <w:sectPr w:rsidR="00EE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D1"/>
    <w:rsid w:val="005245D1"/>
    <w:rsid w:val="00B309DC"/>
    <w:rsid w:val="00E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4BF3D-8817-4292-8819-184F6FFC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3</cp:revision>
  <dcterms:created xsi:type="dcterms:W3CDTF">2017-11-29T06:23:00Z</dcterms:created>
  <dcterms:modified xsi:type="dcterms:W3CDTF">2017-11-29T06:23:00Z</dcterms:modified>
</cp:coreProperties>
</file>