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A" w:rsidRPr="007F72F6" w:rsidRDefault="004D459A" w:rsidP="004D45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A87610" w:rsidRPr="00A87610" w:rsidRDefault="00A87610" w:rsidP="00A876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87610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A87610" w:rsidRPr="00A87610" w:rsidRDefault="00A87610" w:rsidP="00A876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A87610" w:rsidRPr="00A87610" w:rsidTr="00A87610">
        <w:trPr>
          <w:trHeight w:val="1003"/>
        </w:trPr>
        <w:tc>
          <w:tcPr>
            <w:tcW w:w="3708" w:type="dxa"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10170F" wp14:editId="1BEF47B5">
                  <wp:extent cx="647700" cy="790575"/>
                  <wp:effectExtent l="0" t="0" r="0" b="952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A87610" w:rsidRPr="00A87610" w:rsidTr="00A87610">
        <w:trPr>
          <w:trHeight w:val="980"/>
        </w:trPr>
        <w:tc>
          <w:tcPr>
            <w:tcW w:w="3708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</w:tr>
      <w:tr w:rsidR="00A87610" w:rsidRPr="00A87610" w:rsidTr="00A87610">
        <w:trPr>
          <w:trHeight w:val="156"/>
        </w:trPr>
        <w:tc>
          <w:tcPr>
            <w:tcW w:w="3708" w:type="dxa"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left="-108" w:firstLine="0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</w:tbl>
    <w:p w:rsidR="00A87610" w:rsidRPr="00A87610" w:rsidRDefault="00A87610" w:rsidP="00A87610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A87610" w:rsidRPr="00A87610" w:rsidRDefault="00A87610" w:rsidP="00A876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A87610" w:rsidRPr="00A87610" w:rsidTr="00A87610">
        <w:tc>
          <w:tcPr>
            <w:tcW w:w="3296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en-US"/>
              </w:rPr>
            </w:pPr>
            <w:r w:rsidRPr="00A8761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516933" wp14:editId="1F31F521">
                  <wp:extent cx="581025" cy="142875"/>
                  <wp:effectExtent l="0" t="0" r="9525" b="952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en-US"/>
              </w:rPr>
            </w:pPr>
            <w:r w:rsidRPr="00A8761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3D9FB3" wp14:editId="27035BBA">
                  <wp:extent cx="876300" cy="142875"/>
                  <wp:effectExtent l="0" t="0" r="0" b="952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610" w:rsidRPr="00A87610" w:rsidRDefault="00A87610" w:rsidP="00A876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A87610" w:rsidRPr="00A87610" w:rsidTr="00A87610">
        <w:trPr>
          <w:trHeight w:val="428"/>
        </w:trPr>
        <w:tc>
          <w:tcPr>
            <w:tcW w:w="3342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«___»________20___  й.</w:t>
            </w:r>
          </w:p>
        </w:tc>
        <w:tc>
          <w:tcPr>
            <w:tcW w:w="3343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№ ___</w:t>
            </w:r>
          </w:p>
        </w:tc>
        <w:tc>
          <w:tcPr>
            <w:tcW w:w="3343" w:type="dxa"/>
            <w:hideMark/>
          </w:tcPr>
          <w:p w:rsidR="00A87610" w:rsidRPr="00A87610" w:rsidRDefault="00A87610" w:rsidP="00A87610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761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«___»____________20___  г.</w:t>
            </w:r>
          </w:p>
        </w:tc>
      </w:tr>
    </w:tbl>
    <w:p w:rsidR="00A87610" w:rsidRDefault="00A87610" w:rsidP="00A87610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О комиссии по соблюдению требований к служебному поведению </w:t>
      </w:r>
    </w:p>
    <w:p w:rsidR="00A87610" w:rsidRDefault="00A87610" w:rsidP="00A87610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муниципальных служащих органов местного самоуправления </w:t>
      </w:r>
    </w:p>
    <w:p w:rsidR="00A87610" w:rsidRDefault="00A87610" w:rsidP="00A87610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Арлановский сельсовет </w:t>
      </w:r>
      <w:r w:rsidRPr="004D459A">
        <w:rPr>
          <w:rFonts w:ascii="Times New Roman" w:hAnsi="Times New Roman" w:cs="Times New Roman"/>
          <w:b/>
        </w:rPr>
        <w:t>муниципального района</w:t>
      </w:r>
    </w:p>
    <w:p w:rsidR="00A87610" w:rsidRDefault="00A87610" w:rsidP="00A87610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Краснокамский район Республики Башкортостан </w:t>
      </w:r>
    </w:p>
    <w:p w:rsidR="00A87610" w:rsidRPr="004D459A" w:rsidRDefault="00A87610" w:rsidP="00A87610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>и урегулированию конфликта интересов</w:t>
      </w:r>
    </w:p>
    <w:p w:rsidR="00A87610" w:rsidRPr="00DB5BE9" w:rsidRDefault="00A87610" w:rsidP="00A87610"/>
    <w:p w:rsidR="00A87610" w:rsidRPr="00AA3931" w:rsidRDefault="00A87610" w:rsidP="00A876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87610" w:rsidRPr="007F72F6" w:rsidRDefault="00A87610" w:rsidP="00A87610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72F6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Указа Президента Республики Башкортостан от 19 августа 2010 г. N УП-498 "О комиссиях по соблюдению требований к служебному поведению государственных гражданских служащих Республики Башкортостан урегулированию конфликта интересов", Совет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Арлановский сельсовет</w:t>
      </w:r>
      <w:r w:rsidRPr="007F7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Краснокамский район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</w:t>
      </w:r>
      <w:r w:rsidRPr="007F72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87610" w:rsidRPr="00DB5BE9" w:rsidRDefault="00A87610" w:rsidP="00A876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A87610" w:rsidRPr="007F72F6" w:rsidRDefault="00A87610" w:rsidP="00A8761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F6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7F72F6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A87610" w:rsidRPr="00DB5BE9" w:rsidRDefault="00A87610" w:rsidP="00A876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A87610" w:rsidRPr="00DB5BE9" w:rsidRDefault="00A87610" w:rsidP="00A876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9A">
        <w:rPr>
          <w:rFonts w:ascii="Times New Roman" w:hAnsi="Times New Roman" w:cs="Times New Roman"/>
          <w:sz w:val="28"/>
          <w:szCs w:val="28"/>
        </w:rPr>
        <w:t>сельского поселения Арлановский сельсовет</w:t>
      </w:r>
      <w:r w:rsidRPr="00DB5B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Краснокамский район Республики Башкортостан и урегулированию конфликта интересов.</w:t>
      </w:r>
    </w:p>
    <w:p w:rsidR="00A87610" w:rsidRPr="00DB5BE9" w:rsidRDefault="00A87610" w:rsidP="00A876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2.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9A">
        <w:rPr>
          <w:rFonts w:ascii="Times New Roman" w:hAnsi="Times New Roman" w:cs="Times New Roman"/>
          <w:sz w:val="28"/>
          <w:szCs w:val="28"/>
        </w:rPr>
        <w:t>сельского поселения Арлановский сельсовет</w:t>
      </w:r>
      <w:r w:rsidRPr="00DB5B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Краснокамский район Республики Башкортостан «О создании комиссии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и урегулированию конфликта интересов» от </w:t>
      </w:r>
      <w:r>
        <w:rPr>
          <w:rFonts w:ascii="Times New Roman" w:hAnsi="Times New Roman" w:cs="Times New Roman"/>
          <w:sz w:val="28"/>
          <w:szCs w:val="28"/>
        </w:rPr>
        <w:t>25.04.2016 г</w:t>
      </w:r>
      <w:r w:rsidRPr="00DB5BE9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DB5BE9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A87610" w:rsidRPr="00DB5BE9" w:rsidRDefault="00A87610" w:rsidP="00A8761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E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Pr="00DB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610" w:rsidRDefault="00A87610" w:rsidP="00A8761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A87610" w:rsidRDefault="00A87610" w:rsidP="00A8761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A87610" w:rsidRDefault="00A87610" w:rsidP="00A87610">
      <w:pPr>
        <w:rPr>
          <w:rFonts w:ascii="Times New Roman" w:hAnsi="Times New Roman"/>
          <w:sz w:val="28"/>
          <w:szCs w:val="20"/>
        </w:rPr>
      </w:pPr>
      <w:r w:rsidRPr="007053DE">
        <w:rPr>
          <w:rFonts w:ascii="Times New Roman" w:hAnsi="Times New Roman"/>
          <w:sz w:val="28"/>
          <w:szCs w:val="20"/>
        </w:rPr>
        <w:t>Глава сельского поселения</w:t>
      </w:r>
    </w:p>
    <w:p w:rsidR="00A87610" w:rsidRDefault="00A87610" w:rsidP="00A8761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Арлановский сельсовет</w:t>
      </w:r>
      <w:r w:rsidRPr="007053DE">
        <w:rPr>
          <w:rFonts w:ascii="Times New Roman" w:hAnsi="Times New Roman"/>
          <w:sz w:val="28"/>
          <w:szCs w:val="20"/>
        </w:rPr>
        <w:t xml:space="preserve">     </w:t>
      </w:r>
    </w:p>
    <w:p w:rsidR="00A87610" w:rsidRDefault="00A87610" w:rsidP="00A8761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муниципального района</w:t>
      </w:r>
    </w:p>
    <w:p w:rsidR="00A87610" w:rsidRDefault="00A87610" w:rsidP="00A8761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Краснокамский район</w:t>
      </w:r>
    </w:p>
    <w:p w:rsidR="00A87610" w:rsidRPr="007053DE" w:rsidRDefault="00A87610" w:rsidP="00A8761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>Республики Башкортостан</w:t>
      </w:r>
      <w:r w:rsidRPr="007053DE">
        <w:rPr>
          <w:rFonts w:ascii="Times New Roman" w:hAnsi="Times New Roman"/>
          <w:sz w:val="28"/>
          <w:szCs w:val="20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Р.А.Сатаева</w:t>
      </w:r>
      <w:proofErr w:type="spellEnd"/>
    </w:p>
    <w:p w:rsidR="00A87610" w:rsidRDefault="00A87610" w:rsidP="00A87610"/>
    <w:p w:rsidR="00A87610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610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610" w:rsidRPr="007F72F6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610" w:rsidRPr="007F72F6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87610" w:rsidRPr="007F72F6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87610" w:rsidRPr="007F72F6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Краснокамский район </w:t>
      </w:r>
    </w:p>
    <w:p w:rsidR="00A87610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10" w:rsidRDefault="00A87610" w:rsidP="00A87610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 2018 года №___</w:t>
      </w:r>
    </w:p>
    <w:p w:rsidR="00A87610" w:rsidRDefault="00A87610" w:rsidP="00A876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A87610" w:rsidRDefault="00A87610" w:rsidP="00A876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</w:t>
      </w:r>
    </w:p>
    <w:p w:rsidR="00A87610" w:rsidRPr="00DB5BE9" w:rsidRDefault="00A87610" w:rsidP="00A876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  <w:r w:rsidRPr="00DB5BE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и урегулированию конфликта интересов (далее - комиссии, комиссия), образуемых в органах местного самоуправления в соответствии с </w:t>
      </w:r>
      <w:hyperlink r:id="rId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исполнительной власти, органов местного самоуправления (далее – органы местного самоуправления).</w:t>
      </w:r>
    </w:p>
    <w:p w:rsidR="00A87610" w:rsidRPr="00DB5BE9" w:rsidRDefault="00211496" w:rsidP="00A8761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87610"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A87610" w:rsidRPr="00DB5BE9">
        <w:rPr>
          <w:rFonts w:ascii="Times New Roman" w:hAnsi="Times New Roman" w:cs="Times New Roman"/>
          <w:sz w:val="28"/>
          <w:szCs w:val="28"/>
        </w:rPr>
        <w:t xml:space="preserve"> Комиссия рассматрива</w:t>
      </w:r>
      <w:r w:rsidR="00A87610">
        <w:rPr>
          <w:rFonts w:ascii="Times New Roman" w:hAnsi="Times New Roman" w:cs="Times New Roman"/>
          <w:sz w:val="28"/>
          <w:szCs w:val="28"/>
        </w:rPr>
        <w:t>е</w:t>
      </w:r>
      <w:r w:rsidR="00A87610" w:rsidRPr="00DB5BE9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hyperlink r:id="rId9" w:history="1">
        <w:r w:rsidR="00A87610"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="00A87610" w:rsidRPr="00DB5BE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4. Вопросы, связанные с соблюдением </w:t>
      </w:r>
      <w:hyperlink r:id="rId1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органа. </w:t>
      </w:r>
      <w:hyperlink r:id="rId1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руководителем органа в соответствии с настоящим Положением. 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1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правовым актом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Указанным актом утверждаются состав комиссии и порядок ее работы.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органа местного самоуправления (председатель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1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органе местного самоуправления в соответствии с </w:t>
      </w:r>
      <w:hyperlink r:id="rId1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 2 статьи 20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 г. N 32-ФЗ "Об Общественной палате Российской Федерации";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служащими требований к служебному поведению, утвержденного </w:t>
      </w:r>
      <w:hyperlink r:id="rId1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8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нормативным правовым актом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или воли его супруги (супруга) и несовершеннолетних детей;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64.1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14.4. Уведомление, указанное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14.6. Мотивированные заключения, предусмотренные </w:t>
      </w:r>
      <w:hyperlink w:anchor="sub_1017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14.1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14.3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14.4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1, </w:t>
      </w:r>
      <w:hyperlink w:anchor="sub_125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22.3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23.1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15.1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15.2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заявлений, указанных в </w:t>
      </w:r>
      <w:hyperlink w:anchor="sub_1016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четвертом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sub_10161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муниципальной службы, и федеральными муниципальными служащими, и соблюдения федеральными муниципальными служащими требований к служебному поведению, утвержденного </w:t>
      </w:r>
      <w:hyperlink r:id="rId2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sub_10161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sub_1016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 "г" пункта 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sub_1016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четвертом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22.3. По итогам рассмотрения вопроса, указанного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муниципальным служащим должностных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обязанностей конфликт интересов отсутствует;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указанных в </w:t>
      </w:r>
      <w:hyperlink w:anchor="sub_101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пунктами 19 - 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22, </w:t>
      </w:r>
      <w:hyperlink w:anchor="sub_1251" w:history="1">
        <w:r w:rsidRPr="00DB5BE9">
          <w:rPr>
            <w:rFonts w:ascii="Times New Roman" w:hAnsi="Times New Roman" w:cs="Times New Roman"/>
            <w:sz w:val="28"/>
            <w:szCs w:val="28"/>
          </w:rPr>
          <w:t>22</w:t>
        </w:r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.1 - 22.3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23.1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sub_1016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"в"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соответствующее решение.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sub_101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lastRenderedPageBreak/>
        <w:t>28. В протоколе заседания комиссии указываются: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lastRenderedPageBreak/>
        <w:t xml:space="preserve">34.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BE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7610" w:rsidRPr="00DB5BE9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7610" w:rsidRDefault="00A87610" w:rsidP="00A87610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A87610" w:rsidRDefault="00A87610" w:rsidP="00A87610">
      <w:pPr>
        <w:rPr>
          <w:rFonts w:ascii="Times New Roman" w:hAnsi="Times New Roman" w:cs="Times New Roman"/>
          <w:sz w:val="28"/>
          <w:szCs w:val="28"/>
        </w:rPr>
      </w:pPr>
    </w:p>
    <w:p w:rsidR="00A87610" w:rsidRDefault="00A87610" w:rsidP="00A87610">
      <w:pPr>
        <w:rPr>
          <w:rFonts w:ascii="Times New Roman" w:hAnsi="Times New Roman" w:cs="Times New Roman"/>
          <w:sz w:val="28"/>
          <w:szCs w:val="28"/>
        </w:rPr>
      </w:pPr>
    </w:p>
    <w:p w:rsidR="00A87610" w:rsidRDefault="00A87610" w:rsidP="00A87610">
      <w:pPr>
        <w:rPr>
          <w:rFonts w:ascii="Times New Roman" w:hAnsi="Times New Roman" w:cs="Times New Roman"/>
          <w:sz w:val="28"/>
          <w:szCs w:val="28"/>
        </w:rPr>
      </w:pPr>
    </w:p>
    <w:p w:rsidR="00A87610" w:rsidRPr="00DB5BE9" w:rsidRDefault="00A87610" w:rsidP="00A876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87610" w:rsidRDefault="00A87610"/>
    <w:sectPr w:rsidR="00A87610" w:rsidSect="00AB3E1F">
      <w:pgSz w:w="11900" w:h="16800"/>
      <w:pgMar w:top="426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2C"/>
    <w:rsid w:val="00211496"/>
    <w:rsid w:val="0021462C"/>
    <w:rsid w:val="00231B4B"/>
    <w:rsid w:val="004A7FA0"/>
    <w:rsid w:val="004D459A"/>
    <w:rsid w:val="00641B04"/>
    <w:rsid w:val="00706BDB"/>
    <w:rsid w:val="008A0EE3"/>
    <w:rsid w:val="009D6CB5"/>
    <w:rsid w:val="00A87610"/>
    <w:rsid w:val="00B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310-AF26-45DC-A951-7BF371F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5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D459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6C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27184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963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4203.1204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5325853.0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96300.11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5325853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12064203.12" TargetMode="External"/><Relationship Id="rId5" Type="http://schemas.openxmlformats.org/officeDocument/2006/relationships/image" Target="media/image2.png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70171682.301" TargetMode="External"/><Relationship Id="rId10" Type="http://schemas.openxmlformats.org/officeDocument/2006/relationships/hyperlink" Target="garantF1://55071108.0" TargetMode="External"/><Relationship Id="rId19" Type="http://schemas.openxmlformats.org/officeDocument/2006/relationships/hyperlink" Target="garantF1://70272954.0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2039493.2002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garantF1://96300.111" TargetMode="External"/><Relationship Id="rId30" Type="http://schemas.openxmlformats.org/officeDocument/2006/relationships/hyperlink" Target="garantF1://70272954.0" TargetMode="External"/><Relationship Id="rId8" Type="http://schemas.openxmlformats.org/officeDocument/2006/relationships/hyperlink" Target="garantF1://550715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11</cp:revision>
  <cp:lastPrinted>2018-05-14T10:31:00Z</cp:lastPrinted>
  <dcterms:created xsi:type="dcterms:W3CDTF">2018-02-20T07:01:00Z</dcterms:created>
  <dcterms:modified xsi:type="dcterms:W3CDTF">2018-05-24T12:15:00Z</dcterms:modified>
</cp:coreProperties>
</file>